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2D" w:rsidRPr="00E36A2D" w:rsidRDefault="00E36A2D" w:rsidP="00E36A2D">
      <w:pPr>
        <w:spacing w:line="360" w:lineRule="auto"/>
        <w:jc w:val="center"/>
        <w:rPr>
          <w:rFonts w:ascii="Times New Roman" w:hAnsi="Times New Roman"/>
          <w:sz w:val="28"/>
          <w:szCs w:val="28"/>
        </w:rPr>
      </w:pPr>
    </w:p>
    <w:p w:rsidR="00E36A2D" w:rsidRPr="00E36A2D" w:rsidRDefault="00E36A2D" w:rsidP="00E36A2D">
      <w:pPr>
        <w:spacing w:line="360" w:lineRule="auto"/>
        <w:jc w:val="center"/>
        <w:rPr>
          <w:rFonts w:ascii="Times New Roman" w:hAnsi="Times New Roman"/>
          <w:sz w:val="28"/>
          <w:szCs w:val="28"/>
          <w:lang w:val="ru-RU"/>
        </w:rPr>
      </w:pPr>
      <w:r w:rsidRPr="00E36A2D">
        <w:rPr>
          <w:rFonts w:ascii="Times New Roman" w:hAnsi="Times New Roman"/>
          <w:sz w:val="28"/>
          <w:szCs w:val="28"/>
          <w:lang w:val="ru-RU"/>
        </w:rPr>
        <w:t xml:space="preserve">Муниципальное </w:t>
      </w:r>
      <w:r>
        <w:rPr>
          <w:rFonts w:ascii="Times New Roman" w:hAnsi="Times New Roman"/>
          <w:sz w:val="28"/>
          <w:szCs w:val="28"/>
          <w:lang w:val="ru-RU"/>
        </w:rPr>
        <w:t xml:space="preserve">бюджетное </w:t>
      </w:r>
      <w:r w:rsidRPr="00E36A2D">
        <w:rPr>
          <w:rFonts w:ascii="Times New Roman" w:hAnsi="Times New Roman"/>
          <w:sz w:val="28"/>
          <w:szCs w:val="28"/>
          <w:lang w:val="ru-RU"/>
        </w:rPr>
        <w:t>образовательное учреждение</w:t>
      </w:r>
    </w:p>
    <w:p w:rsidR="00E36A2D" w:rsidRPr="00E36A2D" w:rsidRDefault="00E36A2D" w:rsidP="00E36A2D">
      <w:pPr>
        <w:spacing w:line="360" w:lineRule="auto"/>
        <w:jc w:val="center"/>
        <w:rPr>
          <w:rFonts w:ascii="Times New Roman" w:hAnsi="Times New Roman"/>
          <w:sz w:val="28"/>
          <w:szCs w:val="28"/>
          <w:lang w:val="ru-RU"/>
        </w:rPr>
      </w:pPr>
      <w:r>
        <w:rPr>
          <w:rFonts w:ascii="Times New Roman" w:hAnsi="Times New Roman"/>
          <w:sz w:val="28"/>
          <w:szCs w:val="28"/>
          <w:lang w:val="ru-RU"/>
        </w:rPr>
        <w:t>«</w:t>
      </w:r>
      <w:proofErr w:type="spellStart"/>
      <w:r w:rsidRPr="00E36A2D">
        <w:rPr>
          <w:rFonts w:ascii="Times New Roman" w:hAnsi="Times New Roman"/>
          <w:sz w:val="28"/>
          <w:szCs w:val="28"/>
          <w:lang w:val="ru-RU"/>
        </w:rPr>
        <w:t>Кишкинская</w:t>
      </w:r>
      <w:proofErr w:type="spellEnd"/>
      <w:r w:rsidRPr="00E36A2D">
        <w:rPr>
          <w:rFonts w:ascii="Times New Roman" w:hAnsi="Times New Roman"/>
          <w:sz w:val="28"/>
          <w:szCs w:val="28"/>
          <w:lang w:val="ru-RU"/>
        </w:rPr>
        <w:t xml:space="preserve"> средняя школа</w:t>
      </w:r>
      <w:r>
        <w:rPr>
          <w:rFonts w:ascii="Times New Roman" w:hAnsi="Times New Roman"/>
          <w:sz w:val="28"/>
          <w:szCs w:val="28"/>
          <w:lang w:val="ru-RU"/>
        </w:rPr>
        <w:t>»</w:t>
      </w:r>
    </w:p>
    <w:p w:rsidR="00E36A2D" w:rsidRPr="005415FD" w:rsidRDefault="00E36A2D" w:rsidP="00E36A2D">
      <w:pPr>
        <w:spacing w:line="360" w:lineRule="auto"/>
        <w:jc w:val="center"/>
        <w:rPr>
          <w:rFonts w:ascii="Times New Roman" w:hAnsi="Times New Roman"/>
          <w:sz w:val="28"/>
          <w:szCs w:val="28"/>
          <w:lang w:val="ru-RU"/>
        </w:rPr>
      </w:pPr>
      <w:r w:rsidRPr="005415FD">
        <w:rPr>
          <w:rFonts w:ascii="Times New Roman" w:hAnsi="Times New Roman"/>
          <w:sz w:val="28"/>
          <w:szCs w:val="28"/>
          <w:lang w:val="ru-RU"/>
        </w:rPr>
        <w:t>Большемурашкинского района Нижегородской области</w:t>
      </w:r>
    </w:p>
    <w:p w:rsidR="00E36A2D" w:rsidRPr="005415FD" w:rsidRDefault="00E36A2D" w:rsidP="00E36A2D">
      <w:pPr>
        <w:spacing w:line="360" w:lineRule="auto"/>
        <w:jc w:val="center"/>
        <w:rPr>
          <w:rFonts w:ascii="Times New Roman" w:hAnsi="Times New Roman"/>
          <w:sz w:val="28"/>
          <w:szCs w:val="28"/>
          <w:lang w:val="ru-RU"/>
        </w:rPr>
      </w:pPr>
    </w:p>
    <w:p w:rsidR="00E36A2D" w:rsidRPr="005415FD" w:rsidRDefault="00E36A2D" w:rsidP="00E36A2D">
      <w:pPr>
        <w:spacing w:line="360" w:lineRule="auto"/>
        <w:jc w:val="center"/>
        <w:rPr>
          <w:rFonts w:ascii="Times New Roman" w:hAnsi="Times New Roman"/>
          <w:sz w:val="28"/>
          <w:szCs w:val="28"/>
          <w:lang w:val="ru-RU"/>
        </w:rPr>
      </w:pPr>
    </w:p>
    <w:p w:rsidR="00E36A2D" w:rsidRPr="005415FD" w:rsidRDefault="00E36A2D" w:rsidP="00E36A2D">
      <w:pPr>
        <w:spacing w:line="360" w:lineRule="auto"/>
        <w:jc w:val="center"/>
        <w:rPr>
          <w:rFonts w:ascii="Times New Roman" w:hAnsi="Times New Roman"/>
          <w:sz w:val="28"/>
          <w:szCs w:val="28"/>
          <w:lang w:val="ru-RU"/>
        </w:rPr>
      </w:pPr>
      <w:r w:rsidRPr="005415FD">
        <w:rPr>
          <w:rFonts w:ascii="Times New Roman" w:hAnsi="Times New Roman"/>
          <w:sz w:val="28"/>
          <w:szCs w:val="28"/>
          <w:lang w:val="ru-RU"/>
        </w:rPr>
        <w:t xml:space="preserve">Реферат  на тему: </w:t>
      </w:r>
    </w:p>
    <w:p w:rsidR="00E36A2D" w:rsidRPr="005415FD" w:rsidRDefault="00E36A2D" w:rsidP="00E36A2D">
      <w:pPr>
        <w:spacing w:line="360" w:lineRule="auto"/>
        <w:jc w:val="center"/>
        <w:rPr>
          <w:rFonts w:ascii="Times New Roman" w:hAnsi="Times New Roman"/>
          <w:b/>
          <w:sz w:val="28"/>
          <w:szCs w:val="28"/>
          <w:lang w:val="ru-RU"/>
        </w:rPr>
      </w:pPr>
      <w:r w:rsidRPr="005415FD">
        <w:rPr>
          <w:rFonts w:ascii="Times New Roman" w:hAnsi="Times New Roman"/>
          <w:b/>
          <w:sz w:val="28"/>
          <w:szCs w:val="28"/>
          <w:lang w:val="ru-RU"/>
        </w:rPr>
        <w:t>«Современное состояние природных ресурсов Нижегородской области, оценка их резервов»</w:t>
      </w:r>
    </w:p>
    <w:p w:rsidR="00E36A2D" w:rsidRPr="005415FD" w:rsidRDefault="00E36A2D" w:rsidP="00E36A2D">
      <w:pPr>
        <w:spacing w:line="360" w:lineRule="auto"/>
        <w:jc w:val="center"/>
        <w:rPr>
          <w:rFonts w:ascii="Times New Roman" w:hAnsi="Times New Roman"/>
          <w:b/>
          <w:sz w:val="28"/>
          <w:szCs w:val="28"/>
          <w:lang w:val="ru-RU"/>
        </w:rPr>
      </w:pPr>
    </w:p>
    <w:p w:rsidR="00E36A2D" w:rsidRPr="005415FD" w:rsidRDefault="00E36A2D" w:rsidP="00E36A2D">
      <w:pPr>
        <w:spacing w:line="360" w:lineRule="auto"/>
        <w:jc w:val="center"/>
        <w:rPr>
          <w:rFonts w:ascii="Times New Roman" w:hAnsi="Times New Roman"/>
          <w:b/>
          <w:sz w:val="28"/>
          <w:szCs w:val="28"/>
          <w:lang w:val="ru-RU"/>
        </w:rPr>
      </w:pPr>
    </w:p>
    <w:p w:rsidR="00E36A2D" w:rsidRPr="005415FD" w:rsidRDefault="00E36A2D" w:rsidP="00E36A2D">
      <w:pPr>
        <w:spacing w:line="360" w:lineRule="auto"/>
        <w:jc w:val="center"/>
        <w:rPr>
          <w:rFonts w:ascii="Times New Roman" w:hAnsi="Times New Roman"/>
          <w:sz w:val="28"/>
          <w:szCs w:val="28"/>
          <w:lang w:val="ru-RU"/>
        </w:rPr>
      </w:pPr>
    </w:p>
    <w:p w:rsidR="00E36A2D" w:rsidRPr="005415F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Выполнила ученица 10 класса                Учитель:</w:t>
      </w:r>
    </w:p>
    <w:p w:rsidR="00E36A2D" w:rsidRPr="00E36A2D" w:rsidRDefault="00E36A2D" w:rsidP="00E36A2D">
      <w:pPr>
        <w:spacing w:line="360" w:lineRule="auto"/>
        <w:rPr>
          <w:rFonts w:ascii="Times New Roman" w:hAnsi="Times New Roman"/>
          <w:sz w:val="28"/>
          <w:szCs w:val="28"/>
          <w:lang w:val="ru-RU"/>
        </w:rPr>
      </w:pPr>
      <w:r w:rsidRPr="00E36A2D">
        <w:rPr>
          <w:rFonts w:ascii="Times New Roman" w:hAnsi="Times New Roman"/>
          <w:sz w:val="28"/>
          <w:szCs w:val="28"/>
          <w:lang w:val="ru-RU"/>
        </w:rPr>
        <w:t xml:space="preserve"> </w:t>
      </w:r>
      <w:r>
        <w:rPr>
          <w:rFonts w:ascii="Times New Roman" w:hAnsi="Times New Roman"/>
          <w:sz w:val="28"/>
          <w:szCs w:val="28"/>
          <w:lang w:val="ru-RU"/>
        </w:rPr>
        <w:t xml:space="preserve">Бугрова Алена                                           </w:t>
      </w:r>
      <w:r w:rsidRPr="00E36A2D">
        <w:rPr>
          <w:rFonts w:ascii="Times New Roman" w:hAnsi="Times New Roman"/>
          <w:sz w:val="28"/>
          <w:szCs w:val="28"/>
          <w:lang w:val="ru-RU"/>
        </w:rPr>
        <w:t xml:space="preserve">Гусева В.А. </w:t>
      </w:r>
    </w:p>
    <w:p w:rsidR="00E36A2D" w:rsidRPr="00E36A2D" w:rsidRDefault="00E36A2D" w:rsidP="00E36A2D">
      <w:pPr>
        <w:spacing w:line="360" w:lineRule="auto"/>
        <w:rPr>
          <w:rFonts w:ascii="Times New Roman" w:hAnsi="Times New Roman"/>
          <w:sz w:val="28"/>
          <w:szCs w:val="28"/>
          <w:lang w:val="ru-RU"/>
        </w:rPr>
      </w:pPr>
    </w:p>
    <w:p w:rsidR="00E36A2D" w:rsidRPr="00E36A2D" w:rsidRDefault="00E36A2D" w:rsidP="00E36A2D">
      <w:pPr>
        <w:spacing w:line="360" w:lineRule="auto"/>
        <w:rPr>
          <w:rFonts w:ascii="Times New Roman" w:hAnsi="Times New Roman"/>
          <w:sz w:val="28"/>
          <w:szCs w:val="28"/>
          <w:lang w:val="ru-RU"/>
        </w:rPr>
      </w:pPr>
    </w:p>
    <w:p w:rsidR="00E36A2D" w:rsidRPr="00E36A2D" w:rsidRDefault="00E36A2D" w:rsidP="00E36A2D">
      <w:pPr>
        <w:spacing w:line="360" w:lineRule="auto"/>
        <w:rPr>
          <w:rFonts w:ascii="Times New Roman" w:hAnsi="Times New Roman"/>
          <w:sz w:val="28"/>
          <w:szCs w:val="28"/>
          <w:lang w:val="ru-RU"/>
        </w:rPr>
      </w:pPr>
    </w:p>
    <w:p w:rsidR="00E36A2D" w:rsidRPr="00E36A2D" w:rsidRDefault="00E36A2D" w:rsidP="00E36A2D">
      <w:pPr>
        <w:spacing w:line="360" w:lineRule="auto"/>
        <w:rPr>
          <w:rFonts w:ascii="Times New Roman" w:hAnsi="Times New Roman"/>
          <w:sz w:val="28"/>
          <w:szCs w:val="28"/>
          <w:lang w:val="ru-RU"/>
        </w:rPr>
      </w:pPr>
    </w:p>
    <w:p w:rsidR="00E36A2D" w:rsidRPr="00E36A2D" w:rsidRDefault="00E36A2D" w:rsidP="00E36A2D">
      <w:pPr>
        <w:spacing w:line="360" w:lineRule="auto"/>
        <w:rPr>
          <w:rFonts w:ascii="Times New Roman" w:hAnsi="Times New Roman"/>
          <w:sz w:val="28"/>
          <w:szCs w:val="28"/>
          <w:lang w:val="ru-RU"/>
        </w:rPr>
      </w:pPr>
    </w:p>
    <w:p w:rsidR="00E36A2D" w:rsidRPr="00E36A2D" w:rsidRDefault="00E36A2D" w:rsidP="00E36A2D">
      <w:pPr>
        <w:spacing w:line="360" w:lineRule="auto"/>
        <w:rPr>
          <w:rFonts w:ascii="Times New Roman" w:hAnsi="Times New Roman"/>
          <w:sz w:val="28"/>
          <w:szCs w:val="28"/>
          <w:lang w:val="ru-RU"/>
        </w:rPr>
      </w:pPr>
    </w:p>
    <w:p w:rsidR="00E36A2D" w:rsidRPr="00E36A2D" w:rsidRDefault="00E36A2D" w:rsidP="00E36A2D">
      <w:pPr>
        <w:spacing w:line="360" w:lineRule="auto"/>
        <w:rPr>
          <w:rFonts w:ascii="Times New Roman" w:hAnsi="Times New Roman"/>
          <w:sz w:val="28"/>
          <w:szCs w:val="28"/>
          <w:lang w:val="ru-RU"/>
        </w:rPr>
      </w:pPr>
    </w:p>
    <w:p w:rsidR="00E36A2D" w:rsidRPr="00E36A2D" w:rsidRDefault="00E36A2D" w:rsidP="00E36A2D">
      <w:pPr>
        <w:spacing w:line="360" w:lineRule="auto"/>
        <w:jc w:val="center"/>
        <w:rPr>
          <w:rFonts w:ascii="Times New Roman" w:hAnsi="Times New Roman"/>
          <w:sz w:val="28"/>
          <w:szCs w:val="28"/>
        </w:rPr>
      </w:pPr>
      <w:r>
        <w:rPr>
          <w:rFonts w:ascii="Times New Roman" w:hAnsi="Times New Roman"/>
          <w:sz w:val="28"/>
          <w:szCs w:val="28"/>
        </w:rPr>
        <w:t>20</w:t>
      </w:r>
      <w:r>
        <w:rPr>
          <w:rFonts w:ascii="Times New Roman" w:hAnsi="Times New Roman"/>
          <w:sz w:val="28"/>
          <w:szCs w:val="28"/>
          <w:lang w:val="ru-RU"/>
        </w:rPr>
        <w:t>16</w:t>
      </w:r>
      <w:r w:rsidRPr="00E36A2D">
        <w:rPr>
          <w:rFonts w:ascii="Times New Roman" w:hAnsi="Times New Roman"/>
          <w:sz w:val="28"/>
          <w:szCs w:val="28"/>
        </w:rPr>
        <w:t>г.</w:t>
      </w:r>
    </w:p>
    <w:p w:rsidR="005415FD" w:rsidRDefault="005415FD" w:rsidP="00E36A2D">
      <w:pPr>
        <w:spacing w:line="360" w:lineRule="auto"/>
        <w:ind w:firstLine="708"/>
        <w:jc w:val="center"/>
        <w:rPr>
          <w:rFonts w:ascii="Times New Roman" w:hAnsi="Times New Roman"/>
          <w:sz w:val="28"/>
          <w:szCs w:val="28"/>
          <w:lang w:val="ru-RU"/>
        </w:rPr>
      </w:pPr>
    </w:p>
    <w:p w:rsidR="005415FD" w:rsidRDefault="005415FD" w:rsidP="00E36A2D">
      <w:pPr>
        <w:spacing w:line="360" w:lineRule="auto"/>
        <w:ind w:firstLine="708"/>
        <w:jc w:val="center"/>
        <w:rPr>
          <w:rFonts w:ascii="Times New Roman" w:hAnsi="Times New Roman"/>
          <w:sz w:val="28"/>
          <w:szCs w:val="28"/>
          <w:lang w:val="ru-RU"/>
        </w:rPr>
      </w:pPr>
    </w:p>
    <w:p w:rsidR="005415FD" w:rsidRDefault="005415FD" w:rsidP="00E36A2D">
      <w:pPr>
        <w:spacing w:line="360" w:lineRule="auto"/>
        <w:ind w:firstLine="708"/>
        <w:jc w:val="center"/>
        <w:rPr>
          <w:rFonts w:ascii="Times New Roman" w:hAnsi="Times New Roman"/>
          <w:sz w:val="28"/>
          <w:szCs w:val="28"/>
          <w:lang w:val="ru-RU"/>
        </w:rPr>
      </w:pPr>
    </w:p>
    <w:p w:rsidR="005415FD" w:rsidRDefault="005415FD" w:rsidP="00E36A2D">
      <w:pPr>
        <w:spacing w:line="360" w:lineRule="auto"/>
        <w:ind w:firstLine="708"/>
        <w:jc w:val="center"/>
        <w:rPr>
          <w:rFonts w:ascii="Times New Roman" w:hAnsi="Times New Roman"/>
          <w:sz w:val="28"/>
          <w:szCs w:val="28"/>
          <w:lang w:val="ru-RU"/>
        </w:rPr>
      </w:pPr>
    </w:p>
    <w:p w:rsidR="005415FD" w:rsidRDefault="005415FD" w:rsidP="00E36A2D">
      <w:pPr>
        <w:spacing w:line="360" w:lineRule="auto"/>
        <w:ind w:firstLine="708"/>
        <w:jc w:val="center"/>
        <w:rPr>
          <w:rFonts w:ascii="Times New Roman" w:hAnsi="Times New Roman"/>
          <w:sz w:val="28"/>
          <w:szCs w:val="28"/>
          <w:lang w:val="ru-RU"/>
        </w:rPr>
      </w:pPr>
    </w:p>
    <w:p w:rsidR="005415FD" w:rsidRDefault="005415FD" w:rsidP="00E36A2D">
      <w:pPr>
        <w:spacing w:line="360" w:lineRule="auto"/>
        <w:ind w:firstLine="708"/>
        <w:jc w:val="center"/>
        <w:rPr>
          <w:rFonts w:ascii="Times New Roman" w:hAnsi="Times New Roman"/>
          <w:sz w:val="28"/>
          <w:szCs w:val="28"/>
          <w:lang w:val="ru-RU"/>
        </w:rPr>
      </w:pPr>
    </w:p>
    <w:p w:rsidR="005415FD" w:rsidRDefault="005415FD" w:rsidP="00E36A2D">
      <w:pPr>
        <w:spacing w:line="360" w:lineRule="auto"/>
        <w:ind w:firstLine="708"/>
        <w:jc w:val="center"/>
        <w:rPr>
          <w:rFonts w:ascii="Times New Roman" w:hAnsi="Times New Roman"/>
          <w:sz w:val="28"/>
          <w:szCs w:val="28"/>
          <w:lang w:val="ru-RU"/>
        </w:rPr>
      </w:pPr>
    </w:p>
    <w:p w:rsidR="005415FD" w:rsidRDefault="005415FD" w:rsidP="00E36A2D">
      <w:pPr>
        <w:spacing w:line="360" w:lineRule="auto"/>
        <w:ind w:firstLine="708"/>
        <w:jc w:val="center"/>
        <w:rPr>
          <w:rFonts w:ascii="Times New Roman" w:hAnsi="Times New Roman"/>
          <w:sz w:val="28"/>
          <w:szCs w:val="28"/>
          <w:lang w:val="ru-RU"/>
        </w:rPr>
      </w:pPr>
    </w:p>
    <w:p w:rsidR="00E36A2D" w:rsidRPr="00E36A2D" w:rsidRDefault="00E36A2D" w:rsidP="00E36A2D">
      <w:pPr>
        <w:spacing w:line="360" w:lineRule="auto"/>
        <w:ind w:firstLine="708"/>
        <w:jc w:val="center"/>
        <w:rPr>
          <w:rFonts w:ascii="Times New Roman" w:hAnsi="Times New Roman"/>
          <w:sz w:val="28"/>
          <w:szCs w:val="28"/>
        </w:rPr>
      </w:pPr>
      <w:proofErr w:type="spellStart"/>
      <w:proofErr w:type="gramStart"/>
      <w:r w:rsidRPr="00E36A2D">
        <w:rPr>
          <w:rFonts w:ascii="Times New Roman" w:hAnsi="Times New Roman"/>
          <w:sz w:val="28"/>
          <w:szCs w:val="28"/>
        </w:rPr>
        <w:lastRenderedPageBreak/>
        <w:t>План</w:t>
      </w:r>
      <w:proofErr w:type="spellEnd"/>
      <w:r w:rsidRPr="00E36A2D">
        <w:rPr>
          <w:rFonts w:ascii="Times New Roman" w:hAnsi="Times New Roman"/>
          <w:sz w:val="28"/>
          <w:szCs w:val="28"/>
        </w:rPr>
        <w:t>.</w:t>
      </w:r>
      <w:proofErr w:type="gramEnd"/>
    </w:p>
    <w:p w:rsidR="00E36A2D" w:rsidRPr="00E36A2D" w:rsidRDefault="00E36A2D" w:rsidP="00E36A2D">
      <w:pPr>
        <w:numPr>
          <w:ilvl w:val="0"/>
          <w:numId w:val="1"/>
        </w:numPr>
        <w:spacing w:line="360" w:lineRule="auto"/>
        <w:rPr>
          <w:rFonts w:ascii="Times New Roman" w:hAnsi="Times New Roman"/>
          <w:sz w:val="28"/>
          <w:szCs w:val="28"/>
        </w:rPr>
      </w:pPr>
      <w:proofErr w:type="spellStart"/>
      <w:r w:rsidRPr="00E36A2D">
        <w:rPr>
          <w:rFonts w:ascii="Times New Roman" w:hAnsi="Times New Roman"/>
          <w:sz w:val="28"/>
          <w:szCs w:val="28"/>
        </w:rPr>
        <w:t>Введение</w:t>
      </w:r>
      <w:proofErr w:type="spellEnd"/>
      <w:r w:rsidRPr="00E36A2D">
        <w:rPr>
          <w:rFonts w:ascii="Times New Roman" w:hAnsi="Times New Roman"/>
          <w:sz w:val="28"/>
          <w:szCs w:val="28"/>
        </w:rPr>
        <w:t>.</w:t>
      </w:r>
    </w:p>
    <w:p w:rsidR="00E36A2D" w:rsidRPr="00E36A2D" w:rsidRDefault="00E36A2D" w:rsidP="00E36A2D">
      <w:pPr>
        <w:numPr>
          <w:ilvl w:val="0"/>
          <w:numId w:val="1"/>
        </w:numPr>
        <w:spacing w:line="360" w:lineRule="auto"/>
        <w:rPr>
          <w:rFonts w:ascii="Times New Roman" w:hAnsi="Times New Roman"/>
          <w:sz w:val="28"/>
          <w:szCs w:val="28"/>
        </w:rPr>
      </w:pPr>
      <w:proofErr w:type="spellStart"/>
      <w:r w:rsidRPr="00E36A2D">
        <w:rPr>
          <w:rFonts w:ascii="Times New Roman" w:hAnsi="Times New Roman"/>
          <w:sz w:val="28"/>
          <w:szCs w:val="28"/>
        </w:rPr>
        <w:t>Основная</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часть</w:t>
      </w:r>
      <w:proofErr w:type="spellEnd"/>
      <w:r w:rsidRPr="00E36A2D">
        <w:rPr>
          <w:rFonts w:ascii="Times New Roman" w:hAnsi="Times New Roman"/>
          <w:sz w:val="28"/>
          <w:szCs w:val="28"/>
        </w:rPr>
        <w:t xml:space="preserve">. </w:t>
      </w:r>
    </w:p>
    <w:p w:rsidR="00E36A2D" w:rsidRPr="005415FD" w:rsidRDefault="00E36A2D" w:rsidP="00E36A2D">
      <w:pPr>
        <w:numPr>
          <w:ilvl w:val="1"/>
          <w:numId w:val="1"/>
        </w:numPr>
        <w:spacing w:line="360" w:lineRule="auto"/>
        <w:rPr>
          <w:rFonts w:ascii="Times New Roman" w:hAnsi="Times New Roman"/>
          <w:sz w:val="28"/>
          <w:szCs w:val="28"/>
          <w:lang w:val="ru-RU"/>
        </w:rPr>
      </w:pPr>
      <w:r w:rsidRPr="005415FD">
        <w:rPr>
          <w:rFonts w:ascii="Times New Roman" w:hAnsi="Times New Roman"/>
          <w:sz w:val="28"/>
          <w:szCs w:val="28"/>
          <w:lang w:val="ru-RU"/>
        </w:rPr>
        <w:t>Современное состояние природных ресурсов Нижегородской области, оценка их резервов.</w:t>
      </w:r>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Известняки</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Глины</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Строительный</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песок</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Соль</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Балахны</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Где</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найти</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лунный</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камень</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Ангидрит</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Торф</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Сапропель</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Железная</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руда</w:t>
      </w:r>
      <w:proofErr w:type="spellEnd"/>
    </w:p>
    <w:p w:rsidR="00E36A2D" w:rsidRPr="00E36A2D" w:rsidRDefault="00E36A2D" w:rsidP="00E36A2D">
      <w:pPr>
        <w:numPr>
          <w:ilvl w:val="0"/>
          <w:numId w:val="2"/>
        </w:numPr>
        <w:spacing w:line="360" w:lineRule="auto"/>
        <w:rPr>
          <w:rFonts w:ascii="Times New Roman" w:hAnsi="Times New Roman"/>
          <w:sz w:val="28"/>
          <w:szCs w:val="28"/>
        </w:rPr>
      </w:pPr>
      <w:proofErr w:type="spellStart"/>
      <w:r w:rsidRPr="00E36A2D">
        <w:rPr>
          <w:rFonts w:ascii="Times New Roman" w:hAnsi="Times New Roman"/>
          <w:sz w:val="28"/>
          <w:szCs w:val="28"/>
        </w:rPr>
        <w:t>Кирпичные</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суглинки</w:t>
      </w:r>
      <w:proofErr w:type="spellEnd"/>
    </w:p>
    <w:p w:rsidR="00E36A2D" w:rsidRPr="00E36A2D" w:rsidRDefault="00E36A2D" w:rsidP="00E36A2D">
      <w:pPr>
        <w:spacing w:line="360" w:lineRule="auto"/>
        <w:rPr>
          <w:rFonts w:ascii="Times New Roman" w:hAnsi="Times New Roman"/>
          <w:sz w:val="28"/>
          <w:szCs w:val="28"/>
        </w:rPr>
      </w:pPr>
    </w:p>
    <w:p w:rsidR="00E36A2D" w:rsidRPr="00E36A2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 xml:space="preserve">          2.2.  </w:t>
      </w:r>
      <w:proofErr w:type="gramStart"/>
      <w:r w:rsidRPr="00E36A2D">
        <w:rPr>
          <w:rFonts w:ascii="Times New Roman" w:hAnsi="Times New Roman"/>
          <w:sz w:val="28"/>
          <w:szCs w:val="28"/>
          <w:lang w:val="ru-RU"/>
        </w:rPr>
        <w:t>Природные</w:t>
      </w:r>
      <w:proofErr w:type="gramEnd"/>
      <w:r w:rsidRPr="00E36A2D">
        <w:rPr>
          <w:rFonts w:ascii="Times New Roman" w:hAnsi="Times New Roman"/>
          <w:sz w:val="28"/>
          <w:szCs w:val="28"/>
          <w:lang w:val="ru-RU"/>
        </w:rPr>
        <w:t xml:space="preserve"> ресурсы территории администрации </w:t>
      </w:r>
      <w:proofErr w:type="spellStart"/>
      <w:r>
        <w:rPr>
          <w:rFonts w:ascii="Times New Roman" w:hAnsi="Times New Roman"/>
          <w:sz w:val="28"/>
          <w:szCs w:val="28"/>
          <w:lang w:val="ru-RU"/>
        </w:rPr>
        <w:t>Холязин</w:t>
      </w:r>
      <w:r w:rsidRPr="00E36A2D">
        <w:rPr>
          <w:rFonts w:ascii="Times New Roman" w:hAnsi="Times New Roman"/>
          <w:sz w:val="28"/>
          <w:szCs w:val="28"/>
          <w:lang w:val="ru-RU"/>
        </w:rPr>
        <w:t>ского</w:t>
      </w:r>
      <w:proofErr w:type="spellEnd"/>
      <w:r w:rsidRPr="00E36A2D">
        <w:rPr>
          <w:rFonts w:ascii="Times New Roman" w:hAnsi="Times New Roman"/>
          <w:sz w:val="28"/>
          <w:szCs w:val="28"/>
          <w:lang w:val="ru-RU"/>
        </w:rPr>
        <w:t xml:space="preserve"> сельсовета, перспективы их использования.</w:t>
      </w:r>
    </w:p>
    <w:p w:rsidR="00E36A2D" w:rsidRPr="005415FD" w:rsidRDefault="00E36A2D" w:rsidP="00E36A2D">
      <w:pPr>
        <w:spacing w:line="360" w:lineRule="auto"/>
        <w:rPr>
          <w:rFonts w:ascii="Times New Roman" w:hAnsi="Times New Roman"/>
          <w:sz w:val="28"/>
          <w:szCs w:val="28"/>
          <w:lang w:val="ru-RU"/>
        </w:rPr>
      </w:pPr>
      <w:r w:rsidRPr="00E36A2D">
        <w:rPr>
          <w:rFonts w:ascii="Times New Roman" w:hAnsi="Times New Roman"/>
          <w:sz w:val="28"/>
          <w:szCs w:val="28"/>
          <w:lang w:val="ru-RU"/>
        </w:rPr>
        <w:t xml:space="preserve">         </w:t>
      </w:r>
      <w:r w:rsidRPr="005415FD">
        <w:rPr>
          <w:rFonts w:ascii="Times New Roman" w:hAnsi="Times New Roman"/>
          <w:sz w:val="28"/>
          <w:szCs w:val="28"/>
          <w:lang w:val="ru-RU"/>
        </w:rPr>
        <w:t>3. Вывод</w:t>
      </w:r>
    </w:p>
    <w:p w:rsidR="00E36A2D" w:rsidRPr="005415FD" w:rsidRDefault="00E36A2D" w:rsidP="00E36A2D">
      <w:pPr>
        <w:spacing w:line="360" w:lineRule="auto"/>
        <w:rPr>
          <w:rFonts w:ascii="Times New Roman" w:hAnsi="Times New Roman"/>
          <w:sz w:val="28"/>
          <w:szCs w:val="28"/>
          <w:lang w:val="ru-RU"/>
        </w:rPr>
      </w:pPr>
    </w:p>
    <w:p w:rsidR="00E36A2D" w:rsidRPr="005415FD" w:rsidRDefault="00E36A2D" w:rsidP="00E36A2D">
      <w:pPr>
        <w:spacing w:line="360" w:lineRule="auto"/>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A84012" w:rsidRDefault="00E36A2D" w:rsidP="00A84012">
      <w:pPr>
        <w:spacing w:line="360" w:lineRule="auto"/>
        <w:ind w:left="4248"/>
        <w:rPr>
          <w:rFonts w:ascii="Times New Roman" w:hAnsi="Times New Roman"/>
          <w:b/>
          <w:i/>
          <w:sz w:val="28"/>
          <w:szCs w:val="28"/>
          <w:lang w:val="ru-RU"/>
        </w:rPr>
      </w:pPr>
      <w:r w:rsidRPr="00A84012">
        <w:rPr>
          <w:rFonts w:ascii="Times New Roman" w:hAnsi="Times New Roman"/>
          <w:b/>
          <w:i/>
          <w:sz w:val="28"/>
          <w:szCs w:val="28"/>
          <w:lang w:val="ru-RU"/>
        </w:rPr>
        <w:lastRenderedPageBreak/>
        <w:t>«Богатая страна – Россия, но не умеем</w:t>
      </w:r>
    </w:p>
    <w:p w:rsidR="00E36A2D" w:rsidRPr="00A84012" w:rsidRDefault="00E36A2D" w:rsidP="00A84012">
      <w:pPr>
        <w:spacing w:line="360" w:lineRule="auto"/>
        <w:ind w:left="4248"/>
        <w:rPr>
          <w:rFonts w:ascii="Times New Roman" w:hAnsi="Times New Roman"/>
          <w:b/>
          <w:i/>
          <w:sz w:val="28"/>
          <w:szCs w:val="28"/>
          <w:lang w:val="ru-RU"/>
        </w:rPr>
      </w:pPr>
      <w:r w:rsidRPr="00A84012">
        <w:rPr>
          <w:rFonts w:ascii="Times New Roman" w:hAnsi="Times New Roman"/>
          <w:b/>
          <w:i/>
          <w:sz w:val="28"/>
          <w:szCs w:val="28"/>
          <w:lang w:val="ru-RU"/>
        </w:rPr>
        <w:t xml:space="preserve"> мы пользоваться её богатствами и </w:t>
      </w:r>
    </w:p>
    <w:p w:rsidR="00E36A2D" w:rsidRPr="00A84012" w:rsidRDefault="00E36A2D" w:rsidP="00A84012">
      <w:pPr>
        <w:spacing w:line="360" w:lineRule="auto"/>
        <w:ind w:left="4248"/>
        <w:rPr>
          <w:rFonts w:ascii="Times New Roman" w:hAnsi="Times New Roman"/>
          <w:b/>
          <w:i/>
          <w:sz w:val="28"/>
          <w:szCs w:val="28"/>
          <w:lang w:val="ru-RU"/>
        </w:rPr>
      </w:pPr>
      <w:r w:rsidRPr="00A84012">
        <w:rPr>
          <w:rFonts w:ascii="Times New Roman" w:hAnsi="Times New Roman"/>
          <w:b/>
          <w:i/>
          <w:sz w:val="28"/>
          <w:szCs w:val="28"/>
          <w:lang w:val="ru-RU"/>
        </w:rPr>
        <w:t xml:space="preserve">благодаря своему неумению отдаем </w:t>
      </w:r>
    </w:p>
    <w:p w:rsidR="00E36A2D" w:rsidRPr="00A84012" w:rsidRDefault="00E36A2D" w:rsidP="00A84012">
      <w:pPr>
        <w:spacing w:line="360" w:lineRule="auto"/>
        <w:ind w:left="4248"/>
        <w:rPr>
          <w:rFonts w:ascii="Times New Roman" w:hAnsi="Times New Roman"/>
          <w:b/>
          <w:i/>
          <w:sz w:val="28"/>
          <w:szCs w:val="28"/>
          <w:lang w:val="ru-RU"/>
        </w:rPr>
      </w:pPr>
      <w:r w:rsidRPr="00A84012">
        <w:rPr>
          <w:rFonts w:ascii="Times New Roman" w:hAnsi="Times New Roman"/>
          <w:b/>
          <w:i/>
          <w:sz w:val="28"/>
          <w:szCs w:val="28"/>
          <w:lang w:val="ru-RU"/>
        </w:rPr>
        <w:t xml:space="preserve">эти богатства другим народам». </w:t>
      </w:r>
    </w:p>
    <w:p w:rsidR="00E36A2D" w:rsidRPr="00A84012" w:rsidRDefault="00E36A2D" w:rsidP="00E36A2D">
      <w:pPr>
        <w:spacing w:line="360" w:lineRule="auto"/>
        <w:ind w:left="4956"/>
        <w:rPr>
          <w:rFonts w:ascii="Times New Roman" w:hAnsi="Times New Roman"/>
          <w:b/>
          <w:i/>
          <w:sz w:val="28"/>
          <w:szCs w:val="28"/>
          <w:lang w:val="ru-RU"/>
        </w:rPr>
      </w:pPr>
      <w:r w:rsidRPr="00A84012">
        <w:rPr>
          <w:rFonts w:ascii="Times New Roman" w:hAnsi="Times New Roman"/>
          <w:b/>
          <w:i/>
          <w:sz w:val="28"/>
          <w:szCs w:val="28"/>
          <w:lang w:val="ru-RU"/>
        </w:rPr>
        <w:t xml:space="preserve">                                 Е.Н.Медынский </w:t>
      </w:r>
    </w:p>
    <w:p w:rsidR="00E36A2D" w:rsidRPr="005415FD" w:rsidRDefault="00E36A2D" w:rsidP="00E36A2D">
      <w:pPr>
        <w:spacing w:line="360" w:lineRule="auto"/>
        <w:jc w:val="center"/>
        <w:rPr>
          <w:rFonts w:ascii="Times New Roman" w:hAnsi="Times New Roman"/>
          <w:sz w:val="28"/>
          <w:szCs w:val="28"/>
          <w:lang w:val="ru-RU"/>
        </w:rPr>
      </w:pPr>
      <w:r w:rsidRPr="005415FD">
        <w:rPr>
          <w:rFonts w:ascii="Times New Roman" w:hAnsi="Times New Roman"/>
          <w:sz w:val="28"/>
          <w:szCs w:val="28"/>
          <w:lang w:val="ru-RU"/>
        </w:rPr>
        <w:t>Введение</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Человеческая цивилизация на всех фазах ее развития никогда не могла обходиться без природных ресурсов, составляющих основу самого ее существования. Человек для своих нужд всегда потреблял всевозможные виды ресурсов из окружающей природной среды. С переходом человечества на техногенный путь развития резко изменились направления, формы и масштабы использования природных ресурсов, что, в свою очередь, привело к созданию растущего фонда производных от них ресурсов, созданных уже не природой, а трудом человека. Однако первоисточником современной материально-технической, энергетической и производственной базы человечества были и останутся природные (в подавляющем большинстве – это минеральные) ресурсы Земли и от того, как мы ими распорядимся, будет зависеть наша экономика, наше существование и, наконец, наша независимость…</w:t>
      </w:r>
      <w:r w:rsidRPr="00E36A2D">
        <w:rPr>
          <w:rStyle w:val="a5"/>
          <w:rFonts w:ascii="Times New Roman" w:hAnsi="Times New Roman"/>
          <w:sz w:val="28"/>
          <w:szCs w:val="28"/>
        </w:rPr>
        <w:footnoteReference w:id="2"/>
      </w:r>
      <w:r w:rsidRPr="005415FD">
        <w:rPr>
          <w:rFonts w:ascii="Times New Roman" w:hAnsi="Times New Roman"/>
          <w:sz w:val="28"/>
          <w:szCs w:val="28"/>
          <w:lang w:val="ru-RU"/>
        </w:rPr>
        <w:t xml:space="preserve"> </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Археологические раскопки показывают, что еще в глубокой древности люди использовали многие виды природных ресурсов, а поэтому старались обустраивать свое первобытное </w:t>
      </w:r>
      <w:proofErr w:type="gramStart"/>
      <w:r w:rsidRPr="005415FD">
        <w:rPr>
          <w:rFonts w:ascii="Times New Roman" w:hAnsi="Times New Roman"/>
          <w:sz w:val="28"/>
          <w:szCs w:val="28"/>
          <w:lang w:val="ru-RU"/>
        </w:rPr>
        <w:t>жилье</w:t>
      </w:r>
      <w:proofErr w:type="gramEnd"/>
      <w:r w:rsidRPr="005415FD">
        <w:rPr>
          <w:rFonts w:ascii="Times New Roman" w:hAnsi="Times New Roman"/>
          <w:sz w:val="28"/>
          <w:szCs w:val="28"/>
          <w:lang w:val="ru-RU"/>
        </w:rPr>
        <w:t xml:space="preserve"> поближе к местонахождению этих ресурсов.</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Нетрудно предположить, что одними из первых стали использовать такие природные ресурсы, как глины, булыжники, песчаники, древесину и воду. Позднее было обращено внимание на металлорежущие руды и природные материалы, необходимые для выплавки металла. Во все  времена люди использовали в качестве «оберегов» различные полудрагоценные камни, собирая их по долинам рек и делая из них украшения. Всему этому </w:t>
      </w:r>
      <w:r w:rsidRPr="005415FD">
        <w:rPr>
          <w:rFonts w:ascii="Times New Roman" w:hAnsi="Times New Roman"/>
          <w:sz w:val="28"/>
          <w:szCs w:val="28"/>
          <w:lang w:val="ru-RU"/>
        </w:rPr>
        <w:lastRenderedPageBreak/>
        <w:t xml:space="preserve">можно найти подтверждение в материалах археологических исследований по Нижегородскому краю. </w:t>
      </w:r>
      <w:r w:rsidRPr="00E36A2D">
        <w:rPr>
          <w:rStyle w:val="a5"/>
          <w:rFonts w:ascii="Times New Roman" w:hAnsi="Times New Roman"/>
          <w:sz w:val="28"/>
          <w:szCs w:val="28"/>
        </w:rPr>
        <w:footnoteReference w:id="3"/>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К началу ХХ века нижегородцы получили от своих предков полную картину практически всех природных ресурсов, которые были обнаружены на территории Нижегородской губернии. Большую роль в этом сыграло Нижегородское земство, пригласив для оценки губернских земель лучших специалистов – профессора Санкт-Петербургского университета В.В. Докучаева и ученых его школы (1882-1888 гг.). Опыта проведения подобных работ не знала цивилизованная Европа; впервые было дано подробное описание практически всех уголков Нижегородской губернии. Не случайно этот многотомный труд заинтересовал правительство царской России. Сами же «Материалы по оценке земель Нижегородской губернии» выходили по мере их готовности и издавались в северной столице России. </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Целью моей исследовательской работы является изучение полезных ископаемых нашей области и района, определение их роли  в развитии экономики области, использование местных ресурсов для повышения экономического статуса села</w:t>
      </w:r>
      <w:proofErr w:type="gramStart"/>
      <w:r w:rsidRPr="005415FD">
        <w:rPr>
          <w:rFonts w:ascii="Times New Roman" w:hAnsi="Times New Roman"/>
          <w:sz w:val="28"/>
          <w:szCs w:val="28"/>
          <w:lang w:val="ru-RU"/>
        </w:rPr>
        <w:t xml:space="preserve"> ,</w:t>
      </w:r>
      <w:proofErr w:type="gramEnd"/>
      <w:r w:rsidRPr="005415FD">
        <w:rPr>
          <w:rFonts w:ascii="Times New Roman" w:hAnsi="Times New Roman"/>
          <w:sz w:val="28"/>
          <w:szCs w:val="28"/>
          <w:lang w:val="ru-RU"/>
        </w:rPr>
        <w:t xml:space="preserve"> его сохранения и дальнейшего развития.</w:t>
      </w: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b/>
          <w:sz w:val="28"/>
          <w:szCs w:val="28"/>
          <w:lang w:val="ru-RU"/>
        </w:rPr>
      </w:pPr>
      <w:r w:rsidRPr="005415FD">
        <w:rPr>
          <w:rFonts w:ascii="Times New Roman" w:hAnsi="Times New Roman"/>
          <w:b/>
          <w:sz w:val="28"/>
          <w:szCs w:val="28"/>
          <w:lang w:val="ru-RU"/>
        </w:rPr>
        <w:lastRenderedPageBreak/>
        <w:t>2. Основная часть.</w:t>
      </w:r>
    </w:p>
    <w:p w:rsidR="00E36A2D" w:rsidRPr="005415FD" w:rsidRDefault="00E36A2D" w:rsidP="00E36A2D">
      <w:pPr>
        <w:spacing w:line="360" w:lineRule="auto"/>
        <w:ind w:firstLine="708"/>
        <w:rPr>
          <w:rFonts w:ascii="Times New Roman" w:hAnsi="Times New Roman"/>
          <w:b/>
          <w:sz w:val="28"/>
          <w:szCs w:val="28"/>
          <w:lang w:val="ru-RU"/>
        </w:rPr>
      </w:pPr>
      <w:r w:rsidRPr="005415FD">
        <w:rPr>
          <w:rFonts w:ascii="Times New Roman" w:hAnsi="Times New Roman"/>
          <w:b/>
          <w:sz w:val="28"/>
          <w:szCs w:val="28"/>
          <w:lang w:val="ru-RU"/>
        </w:rPr>
        <w:t>2.1.Современное состояние природных ресурсов Нижегородской области,</w:t>
      </w:r>
      <w:r w:rsidRPr="005415FD">
        <w:rPr>
          <w:rFonts w:ascii="Times New Roman" w:hAnsi="Times New Roman"/>
          <w:sz w:val="28"/>
          <w:szCs w:val="28"/>
          <w:lang w:val="ru-RU"/>
        </w:rPr>
        <w:t xml:space="preserve"> </w:t>
      </w:r>
      <w:r w:rsidRPr="005415FD">
        <w:rPr>
          <w:rFonts w:ascii="Times New Roman" w:hAnsi="Times New Roman"/>
          <w:b/>
          <w:sz w:val="28"/>
          <w:szCs w:val="28"/>
          <w:lang w:val="ru-RU"/>
        </w:rPr>
        <w:t>оценка их резервов.</w:t>
      </w:r>
    </w:p>
    <w:p w:rsidR="00E36A2D" w:rsidRPr="005415FD" w:rsidRDefault="00E36A2D" w:rsidP="00E36A2D">
      <w:pPr>
        <w:spacing w:line="360" w:lineRule="auto"/>
        <w:ind w:firstLine="708"/>
        <w:jc w:val="both"/>
        <w:rPr>
          <w:rFonts w:ascii="Times New Roman" w:hAnsi="Times New Roman"/>
          <w:b/>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b/>
          <w:i/>
          <w:sz w:val="28"/>
          <w:szCs w:val="28"/>
          <w:lang w:val="ru-RU"/>
        </w:rPr>
        <w:t xml:space="preserve">Известняки </w:t>
      </w:r>
      <w:r w:rsidRPr="005415FD">
        <w:rPr>
          <w:rFonts w:ascii="Times New Roman" w:hAnsi="Times New Roman"/>
          <w:sz w:val="28"/>
          <w:szCs w:val="28"/>
          <w:lang w:val="ru-RU"/>
        </w:rPr>
        <w:t xml:space="preserve">представляют собой одну из разновидностей карбоновых пород, которые в значительном количестве разведаны на территории Нижегородской области. Наиболее характерные залежи этого минерала сосредоточены в южных, юго-западных и юго-восточных ее районах. Неплохие залежи известняков еще до революции были обнаружены в районе Арзамаса, Ардатова, </w:t>
      </w:r>
      <w:proofErr w:type="spellStart"/>
      <w:r w:rsidRPr="005415FD">
        <w:rPr>
          <w:rFonts w:ascii="Times New Roman" w:hAnsi="Times New Roman"/>
          <w:sz w:val="28"/>
          <w:szCs w:val="28"/>
          <w:lang w:val="ru-RU"/>
        </w:rPr>
        <w:t>Княгигинском</w:t>
      </w:r>
      <w:proofErr w:type="spellEnd"/>
      <w:r w:rsidRPr="005415FD">
        <w:rPr>
          <w:rFonts w:ascii="Times New Roman" w:hAnsi="Times New Roman"/>
          <w:sz w:val="28"/>
          <w:szCs w:val="28"/>
          <w:lang w:val="ru-RU"/>
        </w:rPr>
        <w:t xml:space="preserve">, а позднее </w:t>
      </w:r>
      <w:proofErr w:type="spellStart"/>
      <w:r w:rsidRPr="005415FD">
        <w:rPr>
          <w:rFonts w:ascii="Times New Roman" w:hAnsi="Times New Roman"/>
          <w:sz w:val="28"/>
          <w:szCs w:val="28"/>
          <w:lang w:val="ru-RU"/>
        </w:rPr>
        <w:t>Бутурлинском</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Вадском</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Шатковском</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Перевозском</w:t>
      </w:r>
      <w:proofErr w:type="spellEnd"/>
      <w:r w:rsidRPr="005415FD">
        <w:rPr>
          <w:rFonts w:ascii="Times New Roman" w:hAnsi="Times New Roman"/>
          <w:sz w:val="28"/>
          <w:szCs w:val="28"/>
          <w:lang w:val="ru-RU"/>
        </w:rPr>
        <w:t xml:space="preserve"> и ряде других районов области. Однако они практически все загрязнены примесями других минералов, делающих их применение для производства извести очень проблематичным. Научные работы, проведенные различными организациями области и города, показали возможность их использования в производстве строительной извести, а, следовательно, и целой гаммы строительных материалов. Не исключено, что в будущем геологами могут быть разведаны и соответствующие требованиям силикатного производства известняки.</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b/>
          <w:i/>
          <w:sz w:val="28"/>
          <w:szCs w:val="28"/>
          <w:lang w:val="ru-RU"/>
        </w:rPr>
        <w:t xml:space="preserve">Глины </w:t>
      </w:r>
      <w:proofErr w:type="spellStart"/>
      <w:r w:rsidRPr="005415FD">
        <w:rPr>
          <w:rFonts w:ascii="Times New Roman" w:hAnsi="Times New Roman"/>
          <w:sz w:val="28"/>
          <w:szCs w:val="28"/>
          <w:lang w:val="ru-RU"/>
        </w:rPr>
        <w:t>Починковского</w:t>
      </w:r>
      <w:proofErr w:type="spellEnd"/>
      <w:r w:rsidRPr="005415FD">
        <w:rPr>
          <w:rFonts w:ascii="Times New Roman" w:hAnsi="Times New Roman"/>
          <w:sz w:val="28"/>
          <w:szCs w:val="28"/>
          <w:lang w:val="ru-RU"/>
        </w:rPr>
        <w:t xml:space="preserve"> района представляют собой ил мелководного моря юрского периода, существовавшего 180-160 млн. лет назад.</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Основной состав таких глин – каолинит, гидрослюды, хлориты. Есть в них включения шпата, кварцев, кальцита, доломита, оксидов железа, пирита, микрокристаллов гипса. В 1 куб</w:t>
      </w:r>
      <w:proofErr w:type="gramStart"/>
      <w:r w:rsidRPr="005415FD">
        <w:rPr>
          <w:rFonts w:ascii="Times New Roman" w:hAnsi="Times New Roman"/>
          <w:sz w:val="28"/>
          <w:szCs w:val="28"/>
          <w:lang w:val="ru-RU"/>
        </w:rPr>
        <w:t>.с</w:t>
      </w:r>
      <w:proofErr w:type="gramEnd"/>
      <w:r w:rsidRPr="005415FD">
        <w:rPr>
          <w:rFonts w:ascii="Times New Roman" w:hAnsi="Times New Roman"/>
          <w:sz w:val="28"/>
          <w:szCs w:val="28"/>
          <w:lang w:val="ru-RU"/>
        </w:rPr>
        <w:t>м этих глин содержится до 25 млрд. зерен перечисленных минералов. В отличие от кирпичных суглинков, такая глина при доведении температуры до 1100-1200</w:t>
      </w:r>
      <w:proofErr w:type="gramStart"/>
      <w:r w:rsidRPr="005415FD">
        <w:rPr>
          <w:rFonts w:ascii="Times New Roman" w:hAnsi="Times New Roman"/>
          <w:sz w:val="28"/>
          <w:szCs w:val="28"/>
          <w:lang w:val="ru-RU"/>
        </w:rPr>
        <w:t>ºС</w:t>
      </w:r>
      <w:proofErr w:type="gramEnd"/>
      <w:r w:rsidRPr="005415FD">
        <w:rPr>
          <w:rFonts w:ascii="Times New Roman" w:hAnsi="Times New Roman"/>
          <w:sz w:val="28"/>
          <w:szCs w:val="28"/>
          <w:lang w:val="ru-RU"/>
        </w:rPr>
        <w:t xml:space="preserve"> вспучивается и образует мелкий и очень прочный </w:t>
      </w:r>
      <w:proofErr w:type="spellStart"/>
      <w:r w:rsidRPr="005415FD">
        <w:rPr>
          <w:rFonts w:ascii="Times New Roman" w:hAnsi="Times New Roman"/>
          <w:sz w:val="28"/>
          <w:szCs w:val="28"/>
          <w:lang w:val="ru-RU"/>
        </w:rPr>
        <w:t>пемзообразный</w:t>
      </w:r>
      <w:proofErr w:type="spellEnd"/>
      <w:r w:rsidRPr="005415FD">
        <w:rPr>
          <w:rFonts w:ascii="Times New Roman" w:hAnsi="Times New Roman"/>
          <w:sz w:val="28"/>
          <w:szCs w:val="28"/>
          <w:lang w:val="ru-RU"/>
        </w:rPr>
        <w:t xml:space="preserve"> материал – керамзит. Эти уникальные глины были разведаны в </w:t>
      </w:r>
      <w:proofErr w:type="spellStart"/>
      <w:r w:rsidRPr="005415FD">
        <w:rPr>
          <w:rFonts w:ascii="Times New Roman" w:hAnsi="Times New Roman"/>
          <w:sz w:val="28"/>
          <w:szCs w:val="28"/>
          <w:lang w:val="ru-RU"/>
        </w:rPr>
        <w:t>Починковском</w:t>
      </w:r>
      <w:proofErr w:type="spellEnd"/>
      <w:r w:rsidRPr="005415FD">
        <w:rPr>
          <w:rFonts w:ascii="Times New Roman" w:hAnsi="Times New Roman"/>
          <w:sz w:val="28"/>
          <w:szCs w:val="28"/>
          <w:lang w:val="ru-RU"/>
        </w:rPr>
        <w:t xml:space="preserve"> районе около села </w:t>
      </w:r>
      <w:proofErr w:type="spellStart"/>
      <w:r w:rsidRPr="005415FD">
        <w:rPr>
          <w:rFonts w:ascii="Times New Roman" w:hAnsi="Times New Roman"/>
          <w:sz w:val="28"/>
          <w:szCs w:val="28"/>
          <w:lang w:val="ru-RU"/>
        </w:rPr>
        <w:t>Ужовка</w:t>
      </w:r>
      <w:proofErr w:type="spellEnd"/>
      <w:r w:rsidRPr="005415FD">
        <w:rPr>
          <w:rFonts w:ascii="Times New Roman" w:hAnsi="Times New Roman"/>
          <w:sz w:val="28"/>
          <w:szCs w:val="28"/>
          <w:lang w:val="ru-RU"/>
        </w:rPr>
        <w:t xml:space="preserve">, которое и дало название всему месторождению. На базе </w:t>
      </w:r>
      <w:proofErr w:type="spellStart"/>
      <w:r w:rsidRPr="005415FD">
        <w:rPr>
          <w:rFonts w:ascii="Times New Roman" w:hAnsi="Times New Roman"/>
          <w:sz w:val="28"/>
          <w:szCs w:val="28"/>
          <w:lang w:val="ru-RU"/>
        </w:rPr>
        <w:t>ужовской</w:t>
      </w:r>
      <w:proofErr w:type="spellEnd"/>
      <w:r w:rsidRPr="005415FD">
        <w:rPr>
          <w:rFonts w:ascii="Times New Roman" w:hAnsi="Times New Roman"/>
          <w:sz w:val="28"/>
          <w:szCs w:val="28"/>
          <w:lang w:val="ru-RU"/>
        </w:rPr>
        <w:t xml:space="preserve"> глины было организовано производство керамзита на горьковском заводе «Керамик».</w:t>
      </w:r>
    </w:p>
    <w:p w:rsidR="00E36A2D" w:rsidRPr="005415FD" w:rsidRDefault="00E36A2D" w:rsidP="00E36A2D">
      <w:pPr>
        <w:spacing w:line="360" w:lineRule="auto"/>
        <w:ind w:firstLine="708"/>
        <w:jc w:val="both"/>
        <w:rPr>
          <w:rFonts w:ascii="Times New Roman" w:hAnsi="Times New Roman"/>
          <w:sz w:val="28"/>
          <w:szCs w:val="28"/>
          <w:lang w:val="ru-RU"/>
        </w:rPr>
      </w:pPr>
      <w:proofErr w:type="gramStart"/>
      <w:r w:rsidRPr="005415FD">
        <w:rPr>
          <w:rFonts w:ascii="Times New Roman" w:hAnsi="Times New Roman"/>
          <w:sz w:val="28"/>
          <w:szCs w:val="28"/>
          <w:lang w:val="ru-RU"/>
        </w:rPr>
        <w:lastRenderedPageBreak/>
        <w:t>За последние 40 лет керамзит широко применяется в качестве легкого и прочного наполнителя бетонов, строительных конструкций, для засыпки полов и т.д.</w:t>
      </w:r>
      <w:proofErr w:type="gramEnd"/>
      <w:r w:rsidRPr="005415FD">
        <w:rPr>
          <w:rFonts w:ascii="Times New Roman" w:hAnsi="Times New Roman"/>
          <w:sz w:val="28"/>
          <w:szCs w:val="28"/>
          <w:lang w:val="ru-RU"/>
        </w:rPr>
        <w:t xml:space="preserve"> Глины, подобные </w:t>
      </w:r>
      <w:proofErr w:type="spellStart"/>
      <w:r w:rsidRPr="005415FD">
        <w:rPr>
          <w:rFonts w:ascii="Times New Roman" w:hAnsi="Times New Roman"/>
          <w:sz w:val="28"/>
          <w:szCs w:val="28"/>
          <w:lang w:val="ru-RU"/>
        </w:rPr>
        <w:t>починковским</w:t>
      </w:r>
      <w:proofErr w:type="spellEnd"/>
      <w:r w:rsidRPr="005415FD">
        <w:rPr>
          <w:rFonts w:ascii="Times New Roman" w:hAnsi="Times New Roman"/>
          <w:sz w:val="28"/>
          <w:szCs w:val="28"/>
          <w:lang w:val="ru-RU"/>
        </w:rPr>
        <w:t xml:space="preserve">, разведаны в </w:t>
      </w:r>
      <w:proofErr w:type="spellStart"/>
      <w:r w:rsidRPr="005415FD">
        <w:rPr>
          <w:rFonts w:ascii="Times New Roman" w:hAnsi="Times New Roman"/>
          <w:sz w:val="28"/>
          <w:szCs w:val="28"/>
          <w:lang w:val="ru-RU"/>
        </w:rPr>
        <w:t>Большеболдинском</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Большемурашкинском</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Бутурлинском</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Гагинском</w:t>
      </w:r>
      <w:proofErr w:type="spellEnd"/>
      <w:r w:rsidRPr="005415FD">
        <w:rPr>
          <w:rFonts w:ascii="Times New Roman" w:hAnsi="Times New Roman"/>
          <w:sz w:val="28"/>
          <w:szCs w:val="28"/>
          <w:lang w:val="ru-RU"/>
        </w:rPr>
        <w:t xml:space="preserve"> и других районах области. К сожалению, во многих районах эти глины труднодоступны для добычи, или залегают пластами с полезной толщиной слоя не более </w:t>
      </w:r>
      <w:smartTag w:uri="urn:schemas-microsoft-com:office:smarttags" w:element="metricconverter">
        <w:smartTagPr>
          <w:attr w:name="ProductID" w:val="1,5 см"/>
        </w:smartTagPr>
        <w:r w:rsidRPr="005415FD">
          <w:rPr>
            <w:rFonts w:ascii="Times New Roman" w:hAnsi="Times New Roman"/>
            <w:sz w:val="28"/>
            <w:szCs w:val="28"/>
            <w:lang w:val="ru-RU"/>
          </w:rPr>
          <w:t>1,5 см</w:t>
        </w:r>
      </w:smartTag>
      <w:r w:rsidRPr="005415FD">
        <w:rPr>
          <w:rFonts w:ascii="Times New Roman" w:hAnsi="Times New Roman"/>
          <w:sz w:val="28"/>
          <w:szCs w:val="28"/>
          <w:lang w:val="ru-RU"/>
        </w:rPr>
        <w:t>.</w:t>
      </w:r>
    </w:p>
    <w:p w:rsidR="00E36A2D" w:rsidRPr="005415FD" w:rsidRDefault="00E36A2D" w:rsidP="00E36A2D">
      <w:pPr>
        <w:spacing w:line="360" w:lineRule="auto"/>
        <w:ind w:firstLine="708"/>
        <w:jc w:val="both"/>
        <w:rPr>
          <w:rFonts w:ascii="Times New Roman" w:hAnsi="Times New Roman"/>
          <w:b/>
          <w:i/>
          <w:sz w:val="28"/>
          <w:szCs w:val="28"/>
          <w:lang w:val="ru-RU"/>
        </w:rPr>
      </w:pPr>
      <w:r w:rsidRPr="005415FD">
        <w:rPr>
          <w:rFonts w:ascii="Times New Roman" w:hAnsi="Times New Roman"/>
          <w:b/>
          <w:i/>
          <w:sz w:val="28"/>
          <w:szCs w:val="28"/>
          <w:lang w:val="ru-RU"/>
        </w:rPr>
        <w:t>Строительный песок</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В строительном деле, как известно, невозможно обойтись без песка. Он используется для получения белого (силикатного) кирпича, для бетонов, кладочных растворов и прочей строительной продукции. Без него нельзя обойтись при ремонте и строительстве железнодорожных насыпей. А что было бы с нашими асфальтовыми дорогами без этого минерала? Наверное, ни одно природное минеральное сырье не служит человеку так долго, как песок!</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Строительные пески представляют собой мелкие частички кварца с примесью зерен различных минералов – кремния, полевого шпата, пластинок слюды. Как правило- это светлые, рыхлые разнозернистые по размеру породы. Если размер зерен вписывается в пределы 0,4 – </w:t>
      </w:r>
      <w:smartTag w:uri="urn:schemas-microsoft-com:office:smarttags" w:element="metricconverter">
        <w:smartTagPr>
          <w:attr w:name="ProductID" w:val="1,8 мм"/>
        </w:smartTagPr>
        <w:r w:rsidRPr="005415FD">
          <w:rPr>
            <w:rFonts w:ascii="Times New Roman" w:hAnsi="Times New Roman"/>
            <w:sz w:val="28"/>
            <w:szCs w:val="28"/>
            <w:lang w:val="ru-RU"/>
          </w:rPr>
          <w:t>1,8 мм</w:t>
        </w:r>
      </w:smartTag>
      <w:r w:rsidRPr="005415FD">
        <w:rPr>
          <w:rFonts w:ascii="Times New Roman" w:hAnsi="Times New Roman"/>
          <w:sz w:val="28"/>
          <w:szCs w:val="28"/>
          <w:lang w:val="ru-RU"/>
        </w:rPr>
        <w:t>, то такой песок идеальный наполнитель и, в первую очередь, для производства белого кирпича. С развитием строительства потребность в таком кирпиче растет с каждым годом, а, следовательно, увеличиваются и объемы потребления строительного песка. Например, только за один 1991 год его было израсходовано около 12 млн</w:t>
      </w:r>
      <w:proofErr w:type="gramStart"/>
      <w:r w:rsidRPr="005415FD">
        <w:rPr>
          <w:rFonts w:ascii="Times New Roman" w:hAnsi="Times New Roman"/>
          <w:sz w:val="28"/>
          <w:szCs w:val="28"/>
          <w:lang w:val="ru-RU"/>
        </w:rPr>
        <w:t>.к</w:t>
      </w:r>
      <w:proofErr w:type="gramEnd"/>
      <w:r w:rsidRPr="005415FD">
        <w:rPr>
          <w:rFonts w:ascii="Times New Roman" w:hAnsi="Times New Roman"/>
          <w:sz w:val="28"/>
          <w:szCs w:val="28"/>
          <w:lang w:val="ru-RU"/>
        </w:rPr>
        <w:t>уб.м, или почти сорок тысяч железнодорожных вагонов.</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Пески такого качества добывают в песчаных карьерах или же намывают с речного дна. В последнем случае одновременно решаются две ресурсные проблемы – получение необходимого для строительства материала и зачистка речного дна, спасающего водоем от образования песчаных отмелей и заиливания дна. Запасы карьерного строительного песка </w:t>
      </w:r>
      <w:r w:rsidRPr="005415FD">
        <w:rPr>
          <w:rFonts w:ascii="Times New Roman" w:hAnsi="Times New Roman"/>
          <w:sz w:val="28"/>
          <w:szCs w:val="28"/>
          <w:lang w:val="ru-RU"/>
        </w:rPr>
        <w:lastRenderedPageBreak/>
        <w:t xml:space="preserve">в области практически неисчерпаемы: геологами разведано и уже частично осваивается промышленностью 13 крупных месторождений. Строительные пески распространены в Ветлужском, Богородском, </w:t>
      </w:r>
      <w:proofErr w:type="spellStart"/>
      <w:r w:rsidRPr="005415FD">
        <w:rPr>
          <w:rFonts w:ascii="Times New Roman" w:hAnsi="Times New Roman"/>
          <w:sz w:val="28"/>
          <w:szCs w:val="28"/>
          <w:lang w:val="ru-RU"/>
        </w:rPr>
        <w:t>Большемурашкинском</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Дальнеконстантиновском</w:t>
      </w:r>
      <w:proofErr w:type="spellEnd"/>
      <w:r w:rsidRPr="005415FD">
        <w:rPr>
          <w:rFonts w:ascii="Times New Roman" w:hAnsi="Times New Roman"/>
          <w:sz w:val="28"/>
          <w:szCs w:val="28"/>
          <w:lang w:val="ru-RU"/>
        </w:rPr>
        <w:t xml:space="preserve"> и других районах.</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В южных районах разведаны стекольные пески, основные запасы которых </w:t>
      </w:r>
      <w:proofErr w:type="spellStart"/>
      <w:r w:rsidRPr="005415FD">
        <w:rPr>
          <w:rFonts w:ascii="Times New Roman" w:hAnsi="Times New Roman"/>
          <w:sz w:val="28"/>
          <w:szCs w:val="28"/>
          <w:lang w:val="ru-RU"/>
        </w:rPr>
        <w:t>сосредаоточены</w:t>
      </w:r>
      <w:proofErr w:type="spellEnd"/>
      <w:r w:rsidRPr="005415FD">
        <w:rPr>
          <w:rFonts w:ascii="Times New Roman" w:hAnsi="Times New Roman"/>
          <w:sz w:val="28"/>
          <w:szCs w:val="28"/>
          <w:lang w:val="ru-RU"/>
        </w:rPr>
        <w:t xml:space="preserve"> в тех же районах, где обнаружены строительные пески (</w:t>
      </w:r>
      <w:proofErr w:type="spellStart"/>
      <w:r w:rsidRPr="005415FD">
        <w:rPr>
          <w:rFonts w:ascii="Times New Roman" w:hAnsi="Times New Roman"/>
          <w:sz w:val="28"/>
          <w:szCs w:val="28"/>
          <w:lang w:val="ru-RU"/>
        </w:rPr>
        <w:t>Дивеевский</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Арзамасский</w:t>
      </w:r>
      <w:proofErr w:type="spellEnd"/>
      <w:r w:rsidRPr="005415FD">
        <w:rPr>
          <w:rFonts w:ascii="Times New Roman" w:hAnsi="Times New Roman"/>
          <w:sz w:val="28"/>
          <w:szCs w:val="28"/>
          <w:lang w:val="ru-RU"/>
        </w:rPr>
        <w:t xml:space="preserve">, </w:t>
      </w:r>
      <w:proofErr w:type="gramStart"/>
      <w:r w:rsidRPr="005415FD">
        <w:rPr>
          <w:rFonts w:ascii="Times New Roman" w:hAnsi="Times New Roman"/>
          <w:sz w:val="28"/>
          <w:szCs w:val="28"/>
          <w:lang w:val="ru-RU"/>
        </w:rPr>
        <w:t>Первомайский</w:t>
      </w:r>
      <w:proofErr w:type="gramEnd"/>
      <w:r w:rsidRPr="005415FD">
        <w:rPr>
          <w:rFonts w:ascii="Times New Roman" w:hAnsi="Times New Roman"/>
          <w:sz w:val="28"/>
          <w:szCs w:val="28"/>
          <w:lang w:val="ru-RU"/>
        </w:rPr>
        <w:t xml:space="preserve"> районы).</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Перспективными, по мнению геологов, следует считать залежи, разведанные в районах расположения сел Суворово, </w:t>
      </w:r>
      <w:proofErr w:type="spellStart"/>
      <w:r w:rsidRPr="005415FD">
        <w:rPr>
          <w:rFonts w:ascii="Times New Roman" w:hAnsi="Times New Roman"/>
          <w:sz w:val="28"/>
          <w:szCs w:val="28"/>
          <w:lang w:val="ru-RU"/>
        </w:rPr>
        <w:t>Курилово</w:t>
      </w:r>
      <w:proofErr w:type="spellEnd"/>
      <w:r w:rsidRPr="005415FD">
        <w:rPr>
          <w:rFonts w:ascii="Times New Roman" w:hAnsi="Times New Roman"/>
          <w:sz w:val="28"/>
          <w:szCs w:val="28"/>
          <w:lang w:val="ru-RU"/>
        </w:rPr>
        <w:t>, Орехово, Панфилово. Прогнозируемые ресурсы стекольных песков оцениваются примерно в 120</w:t>
      </w:r>
      <w:r w:rsidRPr="00E36A2D">
        <w:rPr>
          <w:rFonts w:ascii="Times New Roman" w:hAnsi="Times New Roman"/>
          <w:sz w:val="28"/>
          <w:szCs w:val="28"/>
        </w:rPr>
        <w:t> </w:t>
      </w:r>
      <w:r w:rsidRPr="005415FD">
        <w:rPr>
          <w:rFonts w:ascii="Times New Roman" w:hAnsi="Times New Roman"/>
          <w:sz w:val="28"/>
          <w:szCs w:val="28"/>
          <w:lang w:val="ru-RU"/>
        </w:rPr>
        <w:t>000 тыс</w:t>
      </w:r>
      <w:proofErr w:type="gramStart"/>
      <w:r w:rsidRPr="005415FD">
        <w:rPr>
          <w:rFonts w:ascii="Times New Roman" w:hAnsi="Times New Roman"/>
          <w:sz w:val="28"/>
          <w:szCs w:val="28"/>
          <w:lang w:val="ru-RU"/>
        </w:rPr>
        <w:t>.т</w:t>
      </w:r>
      <w:proofErr w:type="gramEnd"/>
      <w:r w:rsidRPr="005415FD">
        <w:rPr>
          <w:rFonts w:ascii="Times New Roman" w:hAnsi="Times New Roman"/>
          <w:sz w:val="28"/>
          <w:szCs w:val="28"/>
          <w:lang w:val="ru-RU"/>
        </w:rPr>
        <w:t>онн или чуть больше.</w:t>
      </w:r>
    </w:p>
    <w:p w:rsidR="00E36A2D" w:rsidRPr="005415FD" w:rsidRDefault="00E36A2D" w:rsidP="00E36A2D">
      <w:pPr>
        <w:spacing w:line="360" w:lineRule="auto"/>
        <w:ind w:firstLine="708"/>
        <w:jc w:val="both"/>
        <w:rPr>
          <w:rFonts w:ascii="Times New Roman" w:hAnsi="Times New Roman"/>
          <w:b/>
          <w:i/>
          <w:sz w:val="28"/>
          <w:szCs w:val="28"/>
          <w:lang w:val="ru-RU"/>
        </w:rPr>
      </w:pPr>
      <w:r w:rsidRPr="005415FD">
        <w:rPr>
          <w:rFonts w:ascii="Times New Roman" w:hAnsi="Times New Roman"/>
          <w:b/>
          <w:i/>
          <w:sz w:val="28"/>
          <w:szCs w:val="28"/>
          <w:lang w:val="ru-RU"/>
        </w:rPr>
        <w:t>Соль Балахны.</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Соляные растворы  из колодцев-скважин </w:t>
      </w:r>
      <w:proofErr w:type="spellStart"/>
      <w:r w:rsidRPr="005415FD">
        <w:rPr>
          <w:rFonts w:ascii="Times New Roman" w:hAnsi="Times New Roman"/>
          <w:sz w:val="28"/>
          <w:szCs w:val="28"/>
          <w:lang w:val="ru-RU"/>
        </w:rPr>
        <w:t>Балахнинского</w:t>
      </w:r>
      <w:proofErr w:type="spellEnd"/>
      <w:r w:rsidRPr="005415FD">
        <w:rPr>
          <w:rFonts w:ascii="Times New Roman" w:hAnsi="Times New Roman"/>
          <w:sz w:val="28"/>
          <w:szCs w:val="28"/>
          <w:lang w:val="ru-RU"/>
        </w:rPr>
        <w:t xml:space="preserve"> района добывались с </w:t>
      </w:r>
      <w:proofErr w:type="gramStart"/>
      <w:r w:rsidRPr="005415FD">
        <w:rPr>
          <w:rFonts w:ascii="Times New Roman" w:hAnsi="Times New Roman"/>
          <w:sz w:val="28"/>
          <w:szCs w:val="28"/>
          <w:lang w:val="ru-RU"/>
        </w:rPr>
        <w:t>Х</w:t>
      </w:r>
      <w:proofErr w:type="gramEnd"/>
      <w:r w:rsidRPr="00E36A2D">
        <w:rPr>
          <w:rFonts w:ascii="Times New Roman" w:hAnsi="Times New Roman"/>
          <w:sz w:val="28"/>
          <w:szCs w:val="28"/>
        </w:rPr>
        <w:t>VII</w:t>
      </w:r>
      <w:r w:rsidRPr="005415FD">
        <w:rPr>
          <w:rFonts w:ascii="Times New Roman" w:hAnsi="Times New Roman"/>
          <w:sz w:val="28"/>
          <w:szCs w:val="28"/>
          <w:lang w:val="ru-RU"/>
        </w:rPr>
        <w:t xml:space="preserve"> в. В свое время они давали десятки тысяч тонн столовой соли. Со временем добыча стала сокращаться, а в Х1Х в. прекратилась совсем, не выдержав конкуренции с дешевой солью  астраханских месторождений.</w:t>
      </w:r>
    </w:p>
    <w:p w:rsidR="00E36A2D" w:rsidRPr="005415FD" w:rsidRDefault="00E36A2D" w:rsidP="00E36A2D">
      <w:pPr>
        <w:spacing w:line="360" w:lineRule="auto"/>
        <w:jc w:val="both"/>
        <w:rPr>
          <w:rFonts w:ascii="Times New Roman" w:hAnsi="Times New Roman"/>
          <w:sz w:val="28"/>
          <w:szCs w:val="28"/>
          <w:lang w:val="ru-RU"/>
        </w:rPr>
      </w:pPr>
      <w:r w:rsidRPr="005415FD">
        <w:rPr>
          <w:rFonts w:ascii="Times New Roman" w:hAnsi="Times New Roman"/>
          <w:sz w:val="28"/>
          <w:szCs w:val="28"/>
          <w:lang w:val="ru-RU"/>
        </w:rPr>
        <w:t xml:space="preserve">Несколько позднее, уже в ХХ </w:t>
      </w:r>
      <w:proofErr w:type="gramStart"/>
      <w:r w:rsidRPr="005415FD">
        <w:rPr>
          <w:rFonts w:ascii="Times New Roman" w:hAnsi="Times New Roman"/>
          <w:sz w:val="28"/>
          <w:szCs w:val="28"/>
          <w:lang w:val="ru-RU"/>
        </w:rPr>
        <w:t>в</w:t>
      </w:r>
      <w:proofErr w:type="gramEnd"/>
      <w:r w:rsidRPr="005415FD">
        <w:rPr>
          <w:rFonts w:ascii="Times New Roman" w:hAnsi="Times New Roman"/>
          <w:sz w:val="28"/>
          <w:szCs w:val="28"/>
          <w:lang w:val="ru-RU"/>
        </w:rPr>
        <w:t xml:space="preserve">., </w:t>
      </w:r>
      <w:proofErr w:type="gramStart"/>
      <w:r w:rsidRPr="005415FD">
        <w:rPr>
          <w:rFonts w:ascii="Times New Roman" w:hAnsi="Times New Roman"/>
          <w:sz w:val="28"/>
          <w:szCs w:val="28"/>
          <w:lang w:val="ru-RU"/>
        </w:rPr>
        <w:t>на</w:t>
      </w:r>
      <w:proofErr w:type="gramEnd"/>
      <w:r w:rsidRPr="005415FD">
        <w:rPr>
          <w:rFonts w:ascii="Times New Roman" w:hAnsi="Times New Roman"/>
          <w:sz w:val="28"/>
          <w:szCs w:val="28"/>
          <w:lang w:val="ru-RU"/>
        </w:rPr>
        <w:t xml:space="preserve"> северо-западе Нижегородской области были разведаны месторождения каменной соли, залегающей пластами от 7 до </w:t>
      </w:r>
      <w:smartTag w:uri="urn:schemas-microsoft-com:office:smarttags" w:element="metricconverter">
        <w:smartTagPr>
          <w:attr w:name="ProductID" w:val="14 м"/>
        </w:smartTagPr>
        <w:r w:rsidRPr="005415FD">
          <w:rPr>
            <w:rFonts w:ascii="Times New Roman" w:hAnsi="Times New Roman"/>
            <w:sz w:val="28"/>
            <w:szCs w:val="28"/>
            <w:lang w:val="ru-RU"/>
          </w:rPr>
          <w:t>14 м</w:t>
        </w:r>
      </w:smartTag>
      <w:r w:rsidRPr="005415FD">
        <w:rPr>
          <w:rFonts w:ascii="Times New Roman" w:hAnsi="Times New Roman"/>
          <w:sz w:val="28"/>
          <w:szCs w:val="28"/>
          <w:lang w:val="ru-RU"/>
        </w:rPr>
        <w:t xml:space="preserve">. Среди перспективных, крупных, пригодных для промышленной переработки месторождений геологи отмечают залежи Семеновского и </w:t>
      </w:r>
      <w:proofErr w:type="spellStart"/>
      <w:r w:rsidRPr="005415FD">
        <w:rPr>
          <w:rFonts w:ascii="Times New Roman" w:hAnsi="Times New Roman"/>
          <w:sz w:val="28"/>
          <w:szCs w:val="28"/>
          <w:lang w:val="ru-RU"/>
        </w:rPr>
        <w:t>Ковернинского</w:t>
      </w:r>
      <w:proofErr w:type="spellEnd"/>
      <w:r w:rsidRPr="005415FD">
        <w:rPr>
          <w:rFonts w:ascii="Times New Roman" w:hAnsi="Times New Roman"/>
          <w:sz w:val="28"/>
          <w:szCs w:val="28"/>
          <w:lang w:val="ru-RU"/>
        </w:rPr>
        <w:t xml:space="preserve"> районов. Запасы каменной соли в этих месторождениях огромны – около 1 млрд. т, но ее извлечение сопряжено со значительными сложностями. Соль залегает относительно узкими пластами, а при использовании традиционных методов добычи, это существенно повысит ее себестоимость, сделает разработку месторождения нецелесообразным. Современные экономические условия требуют принципиально новых технических и технологических решений, не связанных с традиционными методами ее добычи, которые нижегородские специалисты готовы найти уже сегодня. Например, широко используемый во второй половине ХХ в. </w:t>
      </w:r>
      <w:proofErr w:type="spellStart"/>
      <w:r w:rsidRPr="005415FD">
        <w:rPr>
          <w:rFonts w:ascii="Times New Roman" w:hAnsi="Times New Roman"/>
          <w:sz w:val="28"/>
          <w:szCs w:val="28"/>
          <w:lang w:val="ru-RU"/>
        </w:rPr>
        <w:lastRenderedPageBreak/>
        <w:t>гидроврубовой</w:t>
      </w:r>
      <w:proofErr w:type="spellEnd"/>
      <w:r w:rsidRPr="005415FD">
        <w:rPr>
          <w:rFonts w:ascii="Times New Roman" w:hAnsi="Times New Roman"/>
          <w:sz w:val="28"/>
          <w:szCs w:val="28"/>
          <w:lang w:val="ru-RU"/>
        </w:rPr>
        <w:t xml:space="preserve"> способ добычи некоторых минералов может оказаться вполне эффективным  и для добычи каменной соли. Нижегородские геологи уже подсчитали, что использование этого способа и последующая подача раствора по трубопроводу на химические заводы Дзержинска, будет экономически выгоднее, чем использование привозной соли, особенно в условиях намечающегося роста производства и жесткой конкуренции сырьевого рынка. Возможно, что со временем нижегородские специалисты найдут способ получать и пищевую соль – не всегда же зависеть от других регионов России, да и на транспортных расходах можно будет сэкономить. Промышленная разработка соляных месторождений, как и других видов полезных ископаемых, дала бы шанс для развития инфраструктуры, а, следовательно, для организации новых рабочих мест. </w:t>
      </w:r>
    </w:p>
    <w:p w:rsidR="00E36A2D" w:rsidRPr="005415FD" w:rsidRDefault="00E36A2D" w:rsidP="00E36A2D">
      <w:pPr>
        <w:spacing w:line="360" w:lineRule="auto"/>
        <w:jc w:val="both"/>
        <w:rPr>
          <w:rFonts w:ascii="Times New Roman" w:hAnsi="Times New Roman"/>
          <w:b/>
          <w:i/>
          <w:sz w:val="28"/>
          <w:szCs w:val="28"/>
          <w:lang w:val="ru-RU"/>
        </w:rPr>
      </w:pPr>
      <w:r w:rsidRPr="005415FD">
        <w:rPr>
          <w:rFonts w:ascii="Times New Roman" w:hAnsi="Times New Roman"/>
          <w:b/>
          <w:i/>
          <w:sz w:val="28"/>
          <w:szCs w:val="28"/>
          <w:lang w:val="ru-RU"/>
        </w:rPr>
        <w:t xml:space="preserve">           Где найти лунный камень?</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Кроме промышленного гипса, на территории Нижегородской области встречается его интересная разновидность – так называемое «</w:t>
      </w:r>
      <w:proofErr w:type="spellStart"/>
      <w:r w:rsidRPr="005415FD">
        <w:rPr>
          <w:rFonts w:ascii="Times New Roman" w:hAnsi="Times New Roman"/>
          <w:sz w:val="28"/>
          <w:szCs w:val="28"/>
          <w:lang w:val="ru-RU"/>
        </w:rPr>
        <w:t>Марьино</w:t>
      </w:r>
      <w:proofErr w:type="spellEnd"/>
      <w:r w:rsidRPr="005415FD">
        <w:rPr>
          <w:rFonts w:ascii="Times New Roman" w:hAnsi="Times New Roman"/>
          <w:sz w:val="28"/>
          <w:szCs w:val="28"/>
          <w:lang w:val="ru-RU"/>
        </w:rPr>
        <w:t xml:space="preserve"> стекло». В Италии этот аналог гипса известен под названием «стекло Мадонны». «</w:t>
      </w:r>
      <w:proofErr w:type="spellStart"/>
      <w:r w:rsidRPr="005415FD">
        <w:rPr>
          <w:rFonts w:ascii="Times New Roman" w:hAnsi="Times New Roman"/>
          <w:sz w:val="28"/>
          <w:szCs w:val="28"/>
          <w:lang w:val="ru-RU"/>
        </w:rPr>
        <w:t>Марьино</w:t>
      </w:r>
      <w:proofErr w:type="spellEnd"/>
      <w:r w:rsidRPr="005415FD">
        <w:rPr>
          <w:rFonts w:ascii="Times New Roman" w:hAnsi="Times New Roman"/>
          <w:sz w:val="28"/>
          <w:szCs w:val="28"/>
          <w:lang w:val="ru-RU"/>
        </w:rPr>
        <w:t xml:space="preserve"> стекло» представляет собой гипс монокристаллической структуры с гладкой  перламутровой поверхностью и с характерным шелковистым блеском. Этими качествами не преминули воспользоваться еще в конце </w:t>
      </w:r>
      <w:r w:rsidRPr="00E36A2D">
        <w:rPr>
          <w:rFonts w:ascii="Times New Roman" w:hAnsi="Times New Roman"/>
          <w:sz w:val="28"/>
          <w:szCs w:val="28"/>
        </w:rPr>
        <w:t>XVIII</w:t>
      </w:r>
      <w:r w:rsidRPr="005415FD">
        <w:rPr>
          <w:rFonts w:ascii="Times New Roman" w:hAnsi="Times New Roman"/>
          <w:sz w:val="28"/>
          <w:szCs w:val="28"/>
          <w:lang w:val="ru-RU"/>
        </w:rPr>
        <w:t xml:space="preserve"> века ювелиры, а «звездный час» его настал в  </w:t>
      </w:r>
      <w:r w:rsidRPr="00E36A2D">
        <w:rPr>
          <w:rFonts w:ascii="Times New Roman" w:hAnsi="Times New Roman"/>
          <w:sz w:val="28"/>
          <w:szCs w:val="28"/>
        </w:rPr>
        <w:t>XIX</w:t>
      </w:r>
      <w:r w:rsidRPr="005415FD">
        <w:rPr>
          <w:rFonts w:ascii="Times New Roman" w:hAnsi="Times New Roman"/>
          <w:sz w:val="28"/>
          <w:szCs w:val="28"/>
          <w:lang w:val="ru-RU"/>
        </w:rPr>
        <w:t xml:space="preserve"> в., когда изделия из «</w:t>
      </w:r>
      <w:proofErr w:type="spellStart"/>
      <w:r w:rsidRPr="005415FD">
        <w:rPr>
          <w:rFonts w:ascii="Times New Roman" w:hAnsi="Times New Roman"/>
          <w:sz w:val="28"/>
          <w:szCs w:val="28"/>
          <w:lang w:val="ru-RU"/>
        </w:rPr>
        <w:t>Марьиного</w:t>
      </w:r>
      <w:proofErr w:type="spellEnd"/>
      <w:r w:rsidRPr="005415FD">
        <w:rPr>
          <w:rFonts w:ascii="Times New Roman" w:hAnsi="Times New Roman"/>
          <w:sz w:val="28"/>
          <w:szCs w:val="28"/>
          <w:lang w:val="ru-RU"/>
        </w:rPr>
        <w:t xml:space="preserve"> стекла» успешно расходились на рынках России. За свой мягкий, лунно-манящий шелковистый блеск у ювелиров он получил название «лунного камня».</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В природе «</w:t>
      </w:r>
      <w:proofErr w:type="spellStart"/>
      <w:r w:rsidRPr="005415FD">
        <w:rPr>
          <w:rFonts w:ascii="Times New Roman" w:hAnsi="Times New Roman"/>
          <w:sz w:val="28"/>
          <w:szCs w:val="28"/>
          <w:lang w:val="ru-RU"/>
        </w:rPr>
        <w:t>Марьино</w:t>
      </w:r>
      <w:proofErr w:type="spellEnd"/>
      <w:r w:rsidRPr="005415FD">
        <w:rPr>
          <w:rFonts w:ascii="Times New Roman" w:hAnsi="Times New Roman"/>
          <w:sz w:val="28"/>
          <w:szCs w:val="28"/>
          <w:lang w:val="ru-RU"/>
        </w:rPr>
        <w:t xml:space="preserve"> стекло» встречается в виде скоплений отдельных пластинок. В Нижегородской области его можно обнаружить в довольно-таки значительных количествах в </w:t>
      </w:r>
      <w:proofErr w:type="spellStart"/>
      <w:r w:rsidRPr="005415FD">
        <w:rPr>
          <w:rFonts w:ascii="Times New Roman" w:hAnsi="Times New Roman"/>
          <w:sz w:val="28"/>
          <w:szCs w:val="28"/>
          <w:lang w:val="ru-RU"/>
        </w:rPr>
        <w:t>Борнукове</w:t>
      </w:r>
      <w:proofErr w:type="spellEnd"/>
      <w:r w:rsidRPr="005415FD">
        <w:rPr>
          <w:rFonts w:ascii="Times New Roman" w:hAnsi="Times New Roman"/>
          <w:sz w:val="28"/>
          <w:szCs w:val="28"/>
          <w:lang w:val="ru-RU"/>
        </w:rPr>
        <w:t>, Ворсме, Великом Враге и некоторых других местах. С изобретением методов получения целой гаммы искусственных камней интерес к «</w:t>
      </w:r>
      <w:proofErr w:type="spellStart"/>
      <w:r w:rsidRPr="005415FD">
        <w:rPr>
          <w:rFonts w:ascii="Times New Roman" w:hAnsi="Times New Roman"/>
          <w:sz w:val="28"/>
          <w:szCs w:val="28"/>
          <w:lang w:val="ru-RU"/>
        </w:rPr>
        <w:t>Марьиному</w:t>
      </w:r>
      <w:proofErr w:type="spellEnd"/>
      <w:r w:rsidRPr="005415FD">
        <w:rPr>
          <w:rFonts w:ascii="Times New Roman" w:hAnsi="Times New Roman"/>
          <w:sz w:val="28"/>
          <w:szCs w:val="28"/>
          <w:lang w:val="ru-RU"/>
        </w:rPr>
        <w:t xml:space="preserve"> стеклу» пропал. Однако развитие радиотехники, а позднее и электроники, позволили по-новому посмотреть на эту разновидность гипса. Исследования, проведенные в </w:t>
      </w:r>
      <w:r w:rsidRPr="005415FD">
        <w:rPr>
          <w:rFonts w:ascii="Times New Roman" w:hAnsi="Times New Roman"/>
          <w:sz w:val="28"/>
          <w:szCs w:val="28"/>
          <w:lang w:val="ru-RU"/>
        </w:rPr>
        <w:lastRenderedPageBreak/>
        <w:t>разных странах, показали, что «</w:t>
      </w:r>
      <w:proofErr w:type="spellStart"/>
      <w:r w:rsidRPr="005415FD">
        <w:rPr>
          <w:rFonts w:ascii="Times New Roman" w:hAnsi="Times New Roman"/>
          <w:sz w:val="28"/>
          <w:szCs w:val="28"/>
          <w:lang w:val="ru-RU"/>
        </w:rPr>
        <w:t>Марьино</w:t>
      </w:r>
      <w:proofErr w:type="spellEnd"/>
      <w:r w:rsidRPr="005415FD">
        <w:rPr>
          <w:rFonts w:ascii="Times New Roman" w:hAnsi="Times New Roman"/>
          <w:sz w:val="28"/>
          <w:szCs w:val="28"/>
          <w:lang w:val="ru-RU"/>
        </w:rPr>
        <w:t xml:space="preserve"> стекло» характеризуется повышенной стойкостью (по сравнению с гипсом), а несколько позднее было установлено, что оно обладает совершенными качествами спаивающего материала и дает, к тому же, рассеянный свет. Эти качества делают его использование во многих отраслях практически незаменимым.</w:t>
      </w:r>
    </w:p>
    <w:p w:rsidR="00E36A2D" w:rsidRPr="005415FD" w:rsidRDefault="00E36A2D" w:rsidP="00E36A2D">
      <w:pPr>
        <w:spacing w:line="360" w:lineRule="auto"/>
        <w:ind w:firstLine="708"/>
        <w:jc w:val="both"/>
        <w:rPr>
          <w:rFonts w:ascii="Times New Roman" w:hAnsi="Times New Roman"/>
          <w:b/>
          <w:i/>
          <w:sz w:val="28"/>
          <w:szCs w:val="28"/>
          <w:lang w:val="ru-RU"/>
        </w:rPr>
      </w:pPr>
      <w:r w:rsidRPr="005415FD">
        <w:rPr>
          <w:rFonts w:ascii="Times New Roman" w:hAnsi="Times New Roman"/>
          <w:b/>
          <w:i/>
          <w:sz w:val="28"/>
          <w:szCs w:val="28"/>
          <w:lang w:val="ru-RU"/>
        </w:rPr>
        <w:t>Ангидрит.</w:t>
      </w:r>
    </w:p>
    <w:p w:rsidR="00E36A2D" w:rsidRPr="005415FD" w:rsidRDefault="00E36A2D" w:rsidP="00E36A2D">
      <w:pPr>
        <w:spacing w:line="360" w:lineRule="auto"/>
        <w:jc w:val="both"/>
        <w:rPr>
          <w:rFonts w:ascii="Times New Roman" w:hAnsi="Times New Roman"/>
          <w:sz w:val="28"/>
          <w:szCs w:val="28"/>
          <w:lang w:val="ru-RU"/>
        </w:rPr>
      </w:pPr>
      <w:r w:rsidRPr="005415FD">
        <w:rPr>
          <w:rFonts w:ascii="Times New Roman" w:hAnsi="Times New Roman"/>
          <w:sz w:val="28"/>
          <w:szCs w:val="28"/>
          <w:lang w:val="ru-RU"/>
        </w:rPr>
        <w:tab/>
        <w:t xml:space="preserve">Обширные площади между Волгой и Окой, Тешей и Пьяной при расширенных геологических исследованиях подарили Нижегородцам красивейший отделочный материал – ангидрит. По своим декоративным свойствам он не уступает итальянскому </w:t>
      </w:r>
      <w:proofErr w:type="spellStart"/>
      <w:r w:rsidRPr="005415FD">
        <w:rPr>
          <w:rFonts w:ascii="Times New Roman" w:hAnsi="Times New Roman"/>
          <w:sz w:val="28"/>
          <w:szCs w:val="28"/>
          <w:lang w:val="ru-RU"/>
        </w:rPr>
        <w:t>голубому</w:t>
      </w:r>
      <w:proofErr w:type="spellEnd"/>
      <w:r w:rsidRPr="005415FD">
        <w:rPr>
          <w:rFonts w:ascii="Times New Roman" w:hAnsi="Times New Roman"/>
          <w:sz w:val="28"/>
          <w:szCs w:val="28"/>
          <w:lang w:val="ru-RU"/>
        </w:rPr>
        <w:t xml:space="preserve"> мрамору, наиболее ценному из всего мраморного изобилия мировых месторождений. Голубовато-серый, с </w:t>
      </w:r>
      <w:proofErr w:type="spellStart"/>
      <w:r w:rsidRPr="005415FD">
        <w:rPr>
          <w:rFonts w:ascii="Times New Roman" w:hAnsi="Times New Roman"/>
          <w:sz w:val="28"/>
          <w:szCs w:val="28"/>
          <w:lang w:val="ru-RU"/>
        </w:rPr>
        <w:t>туманообразным</w:t>
      </w:r>
      <w:proofErr w:type="spellEnd"/>
      <w:r w:rsidRPr="005415FD">
        <w:rPr>
          <w:rFonts w:ascii="Times New Roman" w:hAnsi="Times New Roman"/>
          <w:sz w:val="28"/>
          <w:szCs w:val="28"/>
          <w:lang w:val="ru-RU"/>
        </w:rPr>
        <w:t xml:space="preserve"> рисунком нижегородский ангидрит может очень широко применяться  в отделочных работах. Его можно использовать для отделки административных зданий, сооружений культурного и спортивного назначения офисов, банков, культовых сооружений, в облицовке отдельных залов метрополитена.  Наверное отделка из этого материала великолепно вписалась бы в комплекс сооружений ярмарочного ансамбля</w:t>
      </w:r>
      <w:proofErr w:type="gramStart"/>
      <w:r w:rsidRPr="005415FD">
        <w:rPr>
          <w:rFonts w:ascii="Times New Roman" w:hAnsi="Times New Roman"/>
          <w:sz w:val="28"/>
          <w:szCs w:val="28"/>
          <w:lang w:val="ru-RU"/>
        </w:rPr>
        <w:t>… О</w:t>
      </w:r>
      <w:proofErr w:type="gramEnd"/>
      <w:r w:rsidRPr="005415FD">
        <w:rPr>
          <w:rFonts w:ascii="Times New Roman" w:hAnsi="Times New Roman"/>
          <w:sz w:val="28"/>
          <w:szCs w:val="28"/>
          <w:lang w:val="ru-RU"/>
        </w:rPr>
        <w:t>днако для отделки метрополитена «красный и серый гранит добыли и привезли с месторождений Ленинградской области, Карелии, Урала».</w:t>
      </w:r>
      <w:r w:rsidRPr="00E36A2D">
        <w:rPr>
          <w:rStyle w:val="a5"/>
          <w:rFonts w:ascii="Times New Roman" w:hAnsi="Times New Roman"/>
          <w:sz w:val="28"/>
          <w:szCs w:val="28"/>
        </w:rPr>
        <w:footnoteReference w:id="4"/>
      </w:r>
    </w:p>
    <w:p w:rsidR="00E36A2D" w:rsidRPr="005415FD" w:rsidRDefault="00E36A2D" w:rsidP="00E36A2D">
      <w:pPr>
        <w:spacing w:line="360" w:lineRule="auto"/>
        <w:jc w:val="both"/>
        <w:rPr>
          <w:rFonts w:ascii="Times New Roman" w:hAnsi="Times New Roman"/>
          <w:sz w:val="28"/>
          <w:szCs w:val="28"/>
          <w:lang w:val="ru-RU"/>
        </w:rPr>
      </w:pPr>
      <w:r w:rsidRPr="005415FD">
        <w:rPr>
          <w:rFonts w:ascii="Times New Roman" w:hAnsi="Times New Roman"/>
          <w:sz w:val="28"/>
          <w:szCs w:val="28"/>
          <w:lang w:val="ru-RU"/>
        </w:rPr>
        <w:tab/>
        <w:t xml:space="preserve">Нижегородские «геологи предлагали использовать для отделки метро местный камень – ангидрит. Они считают, что он ничуть не уступает мрамору: такой же прочный, износоустойчивый, хорошо полируется. Лазурным, лазоревым, </w:t>
      </w:r>
      <w:proofErr w:type="spellStart"/>
      <w:r w:rsidRPr="005415FD">
        <w:rPr>
          <w:rFonts w:ascii="Times New Roman" w:hAnsi="Times New Roman"/>
          <w:sz w:val="28"/>
          <w:szCs w:val="28"/>
          <w:lang w:val="ru-RU"/>
        </w:rPr>
        <w:t>голубым</w:t>
      </w:r>
      <w:proofErr w:type="spellEnd"/>
      <w:r w:rsidRPr="005415FD">
        <w:rPr>
          <w:rFonts w:ascii="Times New Roman" w:hAnsi="Times New Roman"/>
          <w:sz w:val="28"/>
          <w:szCs w:val="28"/>
          <w:lang w:val="ru-RU"/>
        </w:rPr>
        <w:t xml:space="preserve"> камнем называют его за нежный голубовато-серый цвет».</w:t>
      </w:r>
      <w:r w:rsidRPr="00E36A2D">
        <w:rPr>
          <w:rStyle w:val="a5"/>
          <w:rFonts w:ascii="Times New Roman" w:hAnsi="Times New Roman"/>
          <w:sz w:val="28"/>
          <w:szCs w:val="28"/>
        </w:rPr>
        <w:footnoteReference w:id="5"/>
      </w:r>
      <w:r w:rsidRPr="005415FD">
        <w:rPr>
          <w:rFonts w:ascii="Times New Roman" w:hAnsi="Times New Roman"/>
          <w:sz w:val="28"/>
          <w:szCs w:val="28"/>
          <w:lang w:val="ru-RU"/>
        </w:rPr>
        <w:t xml:space="preserve"> Авторы книги «Геологические путешествия по Горьковской земле» Г.С. </w:t>
      </w:r>
      <w:proofErr w:type="spellStart"/>
      <w:r w:rsidRPr="005415FD">
        <w:rPr>
          <w:rFonts w:ascii="Times New Roman" w:hAnsi="Times New Roman"/>
          <w:sz w:val="28"/>
          <w:szCs w:val="28"/>
          <w:lang w:val="ru-RU"/>
        </w:rPr>
        <w:t>Кулинич</w:t>
      </w:r>
      <w:proofErr w:type="spellEnd"/>
      <w:r w:rsidRPr="005415FD">
        <w:rPr>
          <w:rFonts w:ascii="Times New Roman" w:hAnsi="Times New Roman"/>
          <w:sz w:val="28"/>
          <w:szCs w:val="28"/>
          <w:lang w:val="ru-RU"/>
        </w:rPr>
        <w:t xml:space="preserve"> и В.И. Фридман с горечью говорят, что администрация города предпочла в свое время для отделки станция метро «Заречная» в качестве облицовочного материала дорогое «окрашенное железо», которое </w:t>
      </w:r>
      <w:r w:rsidRPr="005415FD">
        <w:rPr>
          <w:rFonts w:ascii="Times New Roman" w:hAnsi="Times New Roman"/>
          <w:sz w:val="28"/>
          <w:szCs w:val="28"/>
          <w:lang w:val="ru-RU"/>
        </w:rPr>
        <w:lastRenderedPageBreak/>
        <w:t xml:space="preserve">подвержено эрозии. </w:t>
      </w:r>
      <w:proofErr w:type="gramStart"/>
      <w:r w:rsidRPr="005415FD">
        <w:rPr>
          <w:rFonts w:ascii="Times New Roman" w:hAnsi="Times New Roman"/>
          <w:sz w:val="28"/>
          <w:szCs w:val="28"/>
          <w:lang w:val="ru-RU"/>
        </w:rPr>
        <w:t>Наверное, трудно не согласиться в авторами – отделка из ангидрита была бы намного лучше как по декоративным, так и по физико-механическим свойствам, да и стоила бы, вероятно, значительно дешевле, а в перспективе не надо было опасаться что ее «съест» коррозия.</w:t>
      </w:r>
      <w:proofErr w:type="gramEnd"/>
      <w:r w:rsidRPr="005415FD">
        <w:rPr>
          <w:rFonts w:ascii="Times New Roman" w:hAnsi="Times New Roman"/>
          <w:sz w:val="28"/>
          <w:szCs w:val="28"/>
          <w:lang w:val="ru-RU"/>
        </w:rPr>
        <w:t xml:space="preserve"> К тому же разведанное геологами </w:t>
      </w:r>
      <w:proofErr w:type="spellStart"/>
      <w:r w:rsidRPr="005415FD">
        <w:rPr>
          <w:rFonts w:ascii="Times New Roman" w:hAnsi="Times New Roman"/>
          <w:sz w:val="28"/>
          <w:szCs w:val="28"/>
          <w:lang w:val="ru-RU"/>
        </w:rPr>
        <w:t>Гомзовское</w:t>
      </w:r>
      <w:proofErr w:type="spellEnd"/>
      <w:r w:rsidRPr="005415FD">
        <w:rPr>
          <w:rFonts w:ascii="Times New Roman" w:hAnsi="Times New Roman"/>
          <w:sz w:val="28"/>
          <w:szCs w:val="28"/>
          <w:lang w:val="ru-RU"/>
        </w:rPr>
        <w:t xml:space="preserve"> месторождение ангидрита расположено рядом с железнодорожной станцией Ворсма и в </w:t>
      </w:r>
      <w:smartTag w:uri="urn:schemas-microsoft-com:office:smarttags" w:element="metricconverter">
        <w:smartTagPr>
          <w:attr w:name="ProductID" w:val="8 км"/>
        </w:smartTagPr>
        <w:r w:rsidRPr="005415FD">
          <w:rPr>
            <w:rFonts w:ascii="Times New Roman" w:hAnsi="Times New Roman"/>
            <w:sz w:val="28"/>
            <w:szCs w:val="28"/>
            <w:lang w:val="ru-RU"/>
          </w:rPr>
          <w:t>8 км</w:t>
        </w:r>
      </w:smartTag>
      <w:r w:rsidRPr="005415FD">
        <w:rPr>
          <w:rFonts w:ascii="Times New Roman" w:hAnsi="Times New Roman"/>
          <w:sz w:val="28"/>
          <w:szCs w:val="28"/>
          <w:lang w:val="ru-RU"/>
        </w:rPr>
        <w:t xml:space="preserve"> от Оки, что сократило бы транспортные расходы, связанные с доставкой камня. </w:t>
      </w:r>
    </w:p>
    <w:p w:rsidR="00E36A2D" w:rsidRPr="005415FD" w:rsidRDefault="00E36A2D" w:rsidP="00E36A2D">
      <w:pPr>
        <w:spacing w:line="360" w:lineRule="auto"/>
        <w:jc w:val="both"/>
        <w:rPr>
          <w:rFonts w:ascii="Times New Roman" w:hAnsi="Times New Roman"/>
          <w:sz w:val="28"/>
          <w:szCs w:val="28"/>
          <w:lang w:val="ru-RU"/>
        </w:rPr>
      </w:pPr>
      <w:r w:rsidRPr="005415FD">
        <w:rPr>
          <w:rFonts w:ascii="Times New Roman" w:hAnsi="Times New Roman"/>
          <w:sz w:val="28"/>
          <w:szCs w:val="28"/>
          <w:lang w:val="ru-RU"/>
        </w:rPr>
        <w:t xml:space="preserve">Мощность пластов залегания ангидрита оценена в десятки метров, а глубина колеблется в пределах, достигающих </w:t>
      </w:r>
      <w:smartTag w:uri="urn:schemas-microsoft-com:office:smarttags" w:element="metricconverter">
        <w:smartTagPr>
          <w:attr w:name="ProductID" w:val="10 метров"/>
        </w:smartTagPr>
        <w:r w:rsidRPr="005415FD">
          <w:rPr>
            <w:rFonts w:ascii="Times New Roman" w:hAnsi="Times New Roman"/>
            <w:sz w:val="28"/>
            <w:szCs w:val="28"/>
            <w:lang w:val="ru-RU"/>
          </w:rPr>
          <w:t>10 метров</w:t>
        </w:r>
      </w:smartTag>
      <w:r w:rsidRPr="005415FD">
        <w:rPr>
          <w:rFonts w:ascii="Times New Roman" w:hAnsi="Times New Roman"/>
          <w:sz w:val="28"/>
          <w:szCs w:val="28"/>
          <w:lang w:val="ru-RU"/>
        </w:rPr>
        <w:t xml:space="preserve">. Но, красивейший соперник итальянскому мрамору спрятан под рыхлым грунтом, почти повсеместно покрытым лесным массивом. Лесов же в нагорной части осталось совсем мало и они несут большую рекреационную нагрузку. В последние десятилетия залежи такого же ангидрита были разведаны в очень удобных местах для разработки запасов – в районах расположения гг. Дзержинска и Кстово. Качество найденного ангидрита не уступает лучшим породам мрамора других известных месторождений России, а близость крупных промышленных предприятий, наличие транспортных магистралей сделают добычу и использование этого отделочного материала, по оценкам специалистов, в 2 раза дешевле по сравнению </w:t>
      </w:r>
      <w:proofErr w:type="gramStart"/>
      <w:r w:rsidRPr="005415FD">
        <w:rPr>
          <w:rFonts w:ascii="Times New Roman" w:hAnsi="Times New Roman"/>
          <w:sz w:val="28"/>
          <w:szCs w:val="28"/>
          <w:lang w:val="ru-RU"/>
        </w:rPr>
        <w:t>с</w:t>
      </w:r>
      <w:proofErr w:type="gramEnd"/>
      <w:r w:rsidRPr="005415FD">
        <w:rPr>
          <w:rFonts w:ascii="Times New Roman" w:hAnsi="Times New Roman"/>
          <w:sz w:val="28"/>
          <w:szCs w:val="28"/>
          <w:lang w:val="ru-RU"/>
        </w:rPr>
        <w:t xml:space="preserve"> привозным. В своей книге «Нижегородский Урал» П.И. Меньшиков отмечает, что этот ангидрит может стать также исходным сырьем для производства вяжущих материалов, серной кислоты, цемента, кирпичей.</w:t>
      </w:r>
    </w:p>
    <w:p w:rsidR="00E36A2D" w:rsidRPr="005415FD" w:rsidRDefault="00E36A2D" w:rsidP="00E36A2D">
      <w:pPr>
        <w:spacing w:line="360" w:lineRule="auto"/>
        <w:jc w:val="both"/>
        <w:rPr>
          <w:rFonts w:ascii="Times New Roman" w:hAnsi="Times New Roman"/>
          <w:b/>
          <w:i/>
          <w:sz w:val="28"/>
          <w:szCs w:val="28"/>
          <w:lang w:val="ru-RU"/>
        </w:rPr>
      </w:pPr>
      <w:r w:rsidRPr="005415FD">
        <w:rPr>
          <w:rFonts w:ascii="Times New Roman" w:hAnsi="Times New Roman"/>
          <w:b/>
          <w:i/>
          <w:sz w:val="28"/>
          <w:szCs w:val="28"/>
          <w:lang w:val="ru-RU"/>
        </w:rPr>
        <w:t>Торф.</w:t>
      </w:r>
    </w:p>
    <w:p w:rsidR="00E36A2D" w:rsidRPr="005415FD" w:rsidRDefault="00E36A2D" w:rsidP="00E36A2D">
      <w:pPr>
        <w:spacing w:line="360" w:lineRule="auto"/>
        <w:jc w:val="both"/>
        <w:rPr>
          <w:rFonts w:ascii="Times New Roman" w:hAnsi="Times New Roman"/>
          <w:sz w:val="28"/>
          <w:szCs w:val="28"/>
          <w:lang w:val="ru-RU"/>
        </w:rPr>
      </w:pPr>
      <w:r w:rsidRPr="005415FD">
        <w:rPr>
          <w:rFonts w:ascii="Times New Roman" w:hAnsi="Times New Roman"/>
          <w:sz w:val="28"/>
          <w:szCs w:val="28"/>
          <w:lang w:val="ru-RU"/>
        </w:rPr>
        <w:tab/>
        <w:t xml:space="preserve">Этот природный ресурс еще мало изучен. Ну что мы знаем о торфе?  Знаем, что им можно отапливать помещения, когда нет под рукой другого теплоносителя; использовать в качестве энергоносителей на некоторых теплоэлектростанциях, где экономически не выгодно потреблять каменный уголь, применять для мульчирования и удобрения почв. Вроде бы и все. Однако как  энергоноситель торф считается намного хуже нефти и каменного </w:t>
      </w:r>
      <w:proofErr w:type="gramStart"/>
      <w:r w:rsidRPr="005415FD">
        <w:rPr>
          <w:rFonts w:ascii="Times New Roman" w:hAnsi="Times New Roman"/>
          <w:sz w:val="28"/>
          <w:szCs w:val="28"/>
          <w:lang w:val="ru-RU"/>
        </w:rPr>
        <w:t>угля</w:t>
      </w:r>
      <w:proofErr w:type="gramEnd"/>
      <w:r w:rsidRPr="005415FD">
        <w:rPr>
          <w:rFonts w:ascii="Times New Roman" w:hAnsi="Times New Roman"/>
          <w:sz w:val="28"/>
          <w:szCs w:val="28"/>
          <w:lang w:val="ru-RU"/>
        </w:rPr>
        <w:t xml:space="preserve"> и применять его рекомендуют только «на местах добывания». Не </w:t>
      </w:r>
      <w:r w:rsidRPr="005415FD">
        <w:rPr>
          <w:rFonts w:ascii="Times New Roman" w:hAnsi="Times New Roman"/>
          <w:sz w:val="28"/>
          <w:szCs w:val="28"/>
          <w:lang w:val="ru-RU"/>
        </w:rPr>
        <w:lastRenderedPageBreak/>
        <w:t>пользуются спросом и некогда повсеместно раскупаемые торфяные брикеты, которые еще в начале 60-х годов многие горьковчане отапливали свои частные дома и квартиры.</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На сегодняшний день этот ресурс оказался как бы не у </w:t>
      </w:r>
      <w:proofErr w:type="gramStart"/>
      <w:r w:rsidRPr="005415FD">
        <w:rPr>
          <w:rFonts w:ascii="Times New Roman" w:hAnsi="Times New Roman"/>
          <w:sz w:val="28"/>
          <w:szCs w:val="28"/>
          <w:lang w:val="ru-RU"/>
        </w:rPr>
        <w:t>дел</w:t>
      </w:r>
      <w:proofErr w:type="gramEnd"/>
      <w:r w:rsidRPr="005415FD">
        <w:rPr>
          <w:rFonts w:ascii="Times New Roman" w:hAnsi="Times New Roman"/>
          <w:sz w:val="28"/>
          <w:szCs w:val="28"/>
          <w:lang w:val="ru-RU"/>
        </w:rPr>
        <w:t xml:space="preserve"> и только сельское хозяйство да садоводы-любители по-прежнему хранят верность этому поистине полезному ископаемому. Энергетиков не устраивает в торфе слишком высокая зольность, при этом они как- то забывают, что в отличие от каменноугольной золы, которой никак не могут найти применение, торфяную золу можно с успехом использовать в качестве добавки к удобрениям, а иногда и самостоятельно. </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Исследования торфа показали, что на его основе можно получать биологически активные вещества, а также лекарственные препараты, в том числе и повышающие устойчивость иммунной системы. Последнее имеет значение в наше трудное время, когда по экологическим и другим причинам иммунная система человека работает с предельной перегрузкой.</w:t>
      </w:r>
      <w:r w:rsidRPr="00E36A2D">
        <w:rPr>
          <w:rStyle w:val="a5"/>
          <w:rFonts w:ascii="Times New Roman" w:hAnsi="Times New Roman"/>
          <w:sz w:val="28"/>
          <w:szCs w:val="28"/>
        </w:rPr>
        <w:footnoteReference w:id="6"/>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Вероятно, что дальнейшее изучение этого уникального полезного ископаемого может принести и другие неожиданные сюрпризы. Все это говорит о том, что проблема использования торфа  должна быть пересмотрена в сторону более эффективных направлений. При этом следует помнить, что данный ресурс относится к практически невосполнимым видам природного сырья: на образование пласта торфа мощностью до </w:t>
      </w:r>
      <w:smartTag w:uri="urn:schemas-microsoft-com:office:smarttags" w:element="metricconverter">
        <w:smartTagPr>
          <w:attr w:name="ProductID" w:val="1 м"/>
        </w:smartTagPr>
        <w:r w:rsidRPr="005415FD">
          <w:rPr>
            <w:rFonts w:ascii="Times New Roman" w:hAnsi="Times New Roman"/>
            <w:sz w:val="28"/>
            <w:szCs w:val="28"/>
            <w:lang w:val="ru-RU"/>
          </w:rPr>
          <w:t>1 м</w:t>
        </w:r>
      </w:smartTag>
      <w:r w:rsidRPr="005415FD">
        <w:rPr>
          <w:rFonts w:ascii="Times New Roman" w:hAnsi="Times New Roman"/>
          <w:sz w:val="28"/>
          <w:szCs w:val="28"/>
          <w:lang w:val="ru-RU"/>
        </w:rPr>
        <w:t xml:space="preserve"> требуется не менее 1000 лет, а добыть его с помощью современной техники можно очень быстро.</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По мнению специалистов, торфяные запасы целесообразно законсервировать, оставив часть их для получения более эффективных продуктов. Это мнение становится более устойчивым, несмотря на наличие значительных запасов торфа в Нижегородской области, где зарегистрировано порядка 3</w:t>
      </w:r>
      <w:r w:rsidRPr="00E36A2D">
        <w:rPr>
          <w:rFonts w:ascii="Times New Roman" w:hAnsi="Times New Roman"/>
          <w:sz w:val="28"/>
          <w:szCs w:val="28"/>
        </w:rPr>
        <w:t> </w:t>
      </w:r>
      <w:r w:rsidRPr="005415FD">
        <w:rPr>
          <w:rFonts w:ascii="Times New Roman" w:hAnsi="Times New Roman"/>
          <w:sz w:val="28"/>
          <w:szCs w:val="28"/>
          <w:lang w:val="ru-RU"/>
        </w:rPr>
        <w:t xml:space="preserve">000 месторождений с общей площадью в 187 тыс.га. Запасы торфа </w:t>
      </w:r>
      <w:r w:rsidRPr="005415FD">
        <w:rPr>
          <w:rFonts w:ascii="Times New Roman" w:hAnsi="Times New Roman"/>
          <w:sz w:val="28"/>
          <w:szCs w:val="28"/>
          <w:lang w:val="ru-RU"/>
        </w:rPr>
        <w:lastRenderedPageBreak/>
        <w:t xml:space="preserve">сырца исчисляются сотнями миллионов тонн </w:t>
      </w:r>
      <w:proofErr w:type="gramStart"/>
      <w:r w:rsidRPr="005415FD">
        <w:rPr>
          <w:rFonts w:ascii="Times New Roman" w:hAnsi="Times New Roman"/>
          <w:sz w:val="28"/>
          <w:szCs w:val="28"/>
          <w:lang w:val="ru-RU"/>
        </w:rPr>
        <w:t xml:space="preserve">( </w:t>
      </w:r>
      <w:proofErr w:type="gramEnd"/>
      <w:r w:rsidRPr="005415FD">
        <w:rPr>
          <w:rFonts w:ascii="Times New Roman" w:hAnsi="Times New Roman"/>
          <w:sz w:val="28"/>
          <w:szCs w:val="28"/>
          <w:lang w:val="ru-RU"/>
        </w:rPr>
        <w:t xml:space="preserve">примерно 580 млн.т). По данным геологических разведок, около 87 % этих запасов сосредоточено в районах Заволжья, </w:t>
      </w:r>
      <w:proofErr w:type="spellStart"/>
      <w:r w:rsidRPr="005415FD">
        <w:rPr>
          <w:rFonts w:ascii="Times New Roman" w:hAnsi="Times New Roman"/>
          <w:sz w:val="28"/>
          <w:szCs w:val="28"/>
          <w:lang w:val="ru-RU"/>
        </w:rPr>
        <w:t>Приветлужья</w:t>
      </w:r>
      <w:proofErr w:type="spellEnd"/>
      <w:r w:rsidRPr="005415FD">
        <w:rPr>
          <w:rFonts w:ascii="Times New Roman" w:hAnsi="Times New Roman"/>
          <w:sz w:val="28"/>
          <w:szCs w:val="28"/>
          <w:lang w:val="ru-RU"/>
        </w:rPr>
        <w:t xml:space="preserve"> и в междуречье Оки и Волги.</w:t>
      </w:r>
    </w:p>
    <w:p w:rsidR="00E36A2D" w:rsidRPr="005415FD" w:rsidRDefault="00E36A2D" w:rsidP="00E36A2D">
      <w:pPr>
        <w:spacing w:line="360" w:lineRule="auto"/>
        <w:ind w:firstLine="708"/>
        <w:jc w:val="both"/>
        <w:rPr>
          <w:rFonts w:ascii="Times New Roman" w:hAnsi="Times New Roman"/>
          <w:b/>
          <w:i/>
          <w:sz w:val="28"/>
          <w:szCs w:val="28"/>
          <w:lang w:val="ru-RU"/>
        </w:rPr>
      </w:pPr>
    </w:p>
    <w:p w:rsidR="00E36A2D" w:rsidRPr="005415FD" w:rsidRDefault="00E36A2D" w:rsidP="00E36A2D">
      <w:pPr>
        <w:spacing w:line="360" w:lineRule="auto"/>
        <w:ind w:firstLine="708"/>
        <w:jc w:val="both"/>
        <w:rPr>
          <w:rFonts w:ascii="Times New Roman" w:hAnsi="Times New Roman"/>
          <w:b/>
          <w:i/>
          <w:sz w:val="28"/>
          <w:szCs w:val="28"/>
          <w:lang w:val="ru-RU"/>
        </w:rPr>
      </w:pPr>
      <w:r w:rsidRPr="005415FD">
        <w:rPr>
          <w:rFonts w:ascii="Times New Roman" w:hAnsi="Times New Roman"/>
          <w:b/>
          <w:i/>
          <w:sz w:val="28"/>
          <w:szCs w:val="28"/>
          <w:lang w:val="ru-RU"/>
        </w:rPr>
        <w:t>Сапропель.</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В озерах Нижегородской области с возрастом образования не менее 10 тыс. лет имеется и другой, не менее интересный природный материал – сапропель. Он представляет собой гнилостный донный ил. На территории области встречаются два вида сапропелевых залежей – погребенные под торфяниками и озерные донные. Основной состав сапропелей в высушенном виде включает в себя до 15% органических веществ ( среди них витамины В</w:t>
      </w:r>
      <w:proofErr w:type="gramStart"/>
      <w:r w:rsidRPr="005415FD">
        <w:rPr>
          <w:rFonts w:ascii="Times New Roman" w:hAnsi="Times New Roman"/>
          <w:sz w:val="28"/>
          <w:szCs w:val="28"/>
          <w:lang w:val="ru-RU"/>
        </w:rPr>
        <w:t>,Е</w:t>
      </w:r>
      <w:proofErr w:type="gramEnd"/>
      <w:r w:rsidRPr="005415FD">
        <w:rPr>
          <w:rFonts w:ascii="Times New Roman" w:hAnsi="Times New Roman"/>
          <w:sz w:val="28"/>
          <w:szCs w:val="28"/>
          <w:lang w:val="ru-RU"/>
        </w:rPr>
        <w:t>, Р и другие). Кроме того, в сапропелях различных месторождений можно найти микродозы практически всех элементов таблицы Менделеева.</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Лучшие по качеству сапропели залегают на глубине 8-</w:t>
      </w:r>
      <w:smartTag w:uri="urn:schemas-microsoft-com:office:smarttags" w:element="metricconverter">
        <w:smartTagPr>
          <w:attr w:name="ProductID" w:val="10 м"/>
        </w:smartTagPr>
        <w:r w:rsidRPr="005415FD">
          <w:rPr>
            <w:rFonts w:ascii="Times New Roman" w:hAnsi="Times New Roman"/>
            <w:sz w:val="28"/>
            <w:szCs w:val="28"/>
            <w:lang w:val="ru-RU"/>
          </w:rPr>
          <w:t>10 м</w:t>
        </w:r>
      </w:smartTag>
      <w:r w:rsidRPr="005415FD">
        <w:rPr>
          <w:rFonts w:ascii="Times New Roman" w:hAnsi="Times New Roman"/>
          <w:sz w:val="28"/>
          <w:szCs w:val="28"/>
          <w:lang w:val="ru-RU"/>
        </w:rPr>
        <w:t xml:space="preserve">. Они содержат сульфатредуцирующие микроорганизмы, а также микроорганизмы, способные выделять антибиотики и участвовать в мобилизации азота в почве. Последнее обстоятельство способствовало тому, что его успешно стали использовать в качестве эффективного удобрения. Многочисленные опыты показали, что внесение этого природного удобрения в расчете 30-70 т/га способно повысить урожайность на 30-75% и более. Другими словами,- каждая тонна сапропеля, внесенного на поля, дает прирост урожая картофеля и овощей порядка  60-100 кг/га. Отмечается, что в выращенных культурах повышается содержание крахмала и аскорбиновой кислоты. Уникальный состав сапропеля позволяет использовать его в качестве витаминно-кормовой добавки в корм скоту. </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Целебные свойства сапропелей используются в медицине. Еще в </w:t>
      </w:r>
      <w:r w:rsidRPr="00E36A2D">
        <w:rPr>
          <w:rFonts w:ascii="Times New Roman" w:hAnsi="Times New Roman"/>
          <w:sz w:val="28"/>
          <w:szCs w:val="28"/>
        </w:rPr>
        <w:t>XIX</w:t>
      </w:r>
      <w:r w:rsidRPr="005415FD">
        <w:rPr>
          <w:rFonts w:ascii="Times New Roman" w:hAnsi="Times New Roman"/>
          <w:sz w:val="28"/>
          <w:szCs w:val="28"/>
          <w:lang w:val="ru-RU"/>
        </w:rPr>
        <w:t xml:space="preserve"> веке жители деревень по реке Теща лечились грязями из озер и болот, расположенных в ее долине. Но только в 30-е годы нашего века экспедициями физиотерапевтических институтов Горького и Москвы в правобережье Теши, на участке между селами </w:t>
      </w:r>
      <w:proofErr w:type="spellStart"/>
      <w:r w:rsidRPr="005415FD">
        <w:rPr>
          <w:rFonts w:ascii="Times New Roman" w:hAnsi="Times New Roman"/>
          <w:sz w:val="28"/>
          <w:szCs w:val="28"/>
          <w:lang w:val="ru-RU"/>
        </w:rPr>
        <w:t>Озеркой</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Архенгельским</w:t>
      </w:r>
      <w:proofErr w:type="spellEnd"/>
      <w:r w:rsidRPr="005415FD">
        <w:rPr>
          <w:rFonts w:ascii="Times New Roman" w:hAnsi="Times New Roman"/>
          <w:sz w:val="28"/>
          <w:szCs w:val="28"/>
          <w:lang w:val="ru-RU"/>
        </w:rPr>
        <w:t xml:space="preserve"> и </w:t>
      </w:r>
      <w:proofErr w:type="spellStart"/>
      <w:r w:rsidRPr="005415FD">
        <w:rPr>
          <w:rFonts w:ascii="Times New Roman" w:hAnsi="Times New Roman"/>
          <w:sz w:val="28"/>
          <w:szCs w:val="28"/>
          <w:lang w:val="ru-RU"/>
        </w:rPr>
        <w:lastRenderedPageBreak/>
        <w:t>Пасьяновым</w:t>
      </w:r>
      <w:proofErr w:type="spellEnd"/>
      <w:r w:rsidRPr="005415FD">
        <w:rPr>
          <w:rFonts w:ascii="Times New Roman" w:hAnsi="Times New Roman"/>
          <w:sz w:val="28"/>
          <w:szCs w:val="28"/>
          <w:lang w:val="ru-RU"/>
        </w:rPr>
        <w:t xml:space="preserve">, были изучены с бальнеологическими целями 9 озерных грязевых месторождений. И уже в 1933 году начали применять </w:t>
      </w:r>
      <w:proofErr w:type="spellStart"/>
      <w:r w:rsidRPr="005415FD">
        <w:rPr>
          <w:rFonts w:ascii="Times New Roman" w:hAnsi="Times New Roman"/>
          <w:sz w:val="28"/>
          <w:szCs w:val="28"/>
          <w:lang w:val="ru-RU"/>
        </w:rPr>
        <w:t>илово-сульфидную</w:t>
      </w:r>
      <w:proofErr w:type="spellEnd"/>
      <w:r w:rsidRPr="005415FD">
        <w:rPr>
          <w:rFonts w:ascii="Times New Roman" w:hAnsi="Times New Roman"/>
          <w:sz w:val="28"/>
          <w:szCs w:val="28"/>
          <w:lang w:val="ru-RU"/>
        </w:rPr>
        <w:t xml:space="preserve"> грязь озера Светлого, заменив ею привозную грязь одесских лиманов. </w:t>
      </w:r>
      <w:proofErr w:type="spellStart"/>
      <w:r w:rsidRPr="005415FD">
        <w:rPr>
          <w:rFonts w:ascii="Times New Roman" w:hAnsi="Times New Roman"/>
          <w:sz w:val="28"/>
          <w:szCs w:val="28"/>
          <w:lang w:val="ru-RU"/>
        </w:rPr>
        <w:t>Шатковская</w:t>
      </w:r>
      <w:proofErr w:type="spellEnd"/>
      <w:r w:rsidRPr="005415FD">
        <w:rPr>
          <w:rFonts w:ascii="Times New Roman" w:hAnsi="Times New Roman"/>
          <w:sz w:val="28"/>
          <w:szCs w:val="28"/>
          <w:lang w:val="ru-RU"/>
        </w:rPr>
        <w:t xml:space="preserve"> грязь оказалась не хуже знаменитой одесской. В настоящее время запасы озера Светлого иссякли, но разведаны новые месторождения на озерах Черном, Долгом, Широком, в которых сосредоточено 165 тыс</w:t>
      </w:r>
      <w:proofErr w:type="gramStart"/>
      <w:r w:rsidRPr="005415FD">
        <w:rPr>
          <w:rFonts w:ascii="Times New Roman" w:hAnsi="Times New Roman"/>
          <w:sz w:val="28"/>
          <w:szCs w:val="28"/>
          <w:lang w:val="ru-RU"/>
        </w:rPr>
        <w:t>.м</w:t>
      </w:r>
      <w:proofErr w:type="gramEnd"/>
      <w:r w:rsidRPr="005415FD">
        <w:rPr>
          <w:rFonts w:ascii="Times New Roman" w:hAnsi="Times New Roman"/>
          <w:sz w:val="28"/>
          <w:szCs w:val="28"/>
          <w:lang w:val="ru-RU"/>
        </w:rPr>
        <w:t xml:space="preserve">³ </w:t>
      </w:r>
      <w:proofErr w:type="spellStart"/>
      <w:r w:rsidRPr="005415FD">
        <w:rPr>
          <w:rFonts w:ascii="Times New Roman" w:hAnsi="Times New Roman"/>
          <w:sz w:val="28"/>
          <w:szCs w:val="28"/>
          <w:lang w:val="ru-RU"/>
        </w:rPr>
        <w:t>илово-сульфидных</w:t>
      </w:r>
      <w:proofErr w:type="spellEnd"/>
      <w:r w:rsidRPr="005415FD">
        <w:rPr>
          <w:rFonts w:ascii="Times New Roman" w:hAnsi="Times New Roman"/>
          <w:sz w:val="28"/>
          <w:szCs w:val="28"/>
          <w:lang w:val="ru-RU"/>
        </w:rPr>
        <w:t xml:space="preserve"> целебных сапропелей. Известны целебные грязи и в других местах области, в </w:t>
      </w:r>
      <w:proofErr w:type="spellStart"/>
      <w:r w:rsidRPr="005415FD">
        <w:rPr>
          <w:rFonts w:ascii="Times New Roman" w:hAnsi="Times New Roman"/>
          <w:sz w:val="28"/>
          <w:szCs w:val="28"/>
          <w:lang w:val="ru-RU"/>
        </w:rPr>
        <w:t>болтотах</w:t>
      </w:r>
      <w:proofErr w:type="spellEnd"/>
      <w:r w:rsidRPr="005415FD">
        <w:rPr>
          <w:rFonts w:ascii="Times New Roman" w:hAnsi="Times New Roman"/>
          <w:sz w:val="28"/>
          <w:szCs w:val="28"/>
          <w:lang w:val="ru-RU"/>
        </w:rPr>
        <w:t xml:space="preserve"> и озерах </w:t>
      </w:r>
      <w:proofErr w:type="spellStart"/>
      <w:r w:rsidRPr="005415FD">
        <w:rPr>
          <w:rFonts w:ascii="Times New Roman" w:hAnsi="Times New Roman"/>
          <w:sz w:val="28"/>
          <w:szCs w:val="28"/>
          <w:lang w:val="ru-RU"/>
        </w:rPr>
        <w:t>Большеболдинского</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Дальнеконстантиновского</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Перевозского</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Выксунского</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Балахнинского</w:t>
      </w:r>
      <w:proofErr w:type="spellEnd"/>
      <w:r w:rsidRPr="005415FD">
        <w:rPr>
          <w:rFonts w:ascii="Times New Roman" w:hAnsi="Times New Roman"/>
          <w:sz w:val="28"/>
          <w:szCs w:val="28"/>
          <w:lang w:val="ru-RU"/>
        </w:rPr>
        <w:t xml:space="preserve"> и других районов. Их богатства ждут своих исследователей, добытчиков и потребителей.</w:t>
      </w: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b/>
          <w:i/>
          <w:sz w:val="28"/>
          <w:szCs w:val="28"/>
          <w:lang w:val="ru-RU"/>
        </w:rPr>
      </w:pPr>
      <w:r w:rsidRPr="005415FD">
        <w:rPr>
          <w:rFonts w:ascii="Times New Roman" w:hAnsi="Times New Roman"/>
          <w:b/>
          <w:i/>
          <w:sz w:val="28"/>
          <w:szCs w:val="28"/>
          <w:lang w:val="ru-RU"/>
        </w:rPr>
        <w:t>Железная руда.</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ab/>
        <w:t xml:space="preserve">История формирования железосодержащих руд Нижегородской области уходит в юрский период (175-100 млн. лет). </w:t>
      </w:r>
      <w:proofErr w:type="gramStart"/>
      <w:r w:rsidRPr="005415FD">
        <w:rPr>
          <w:rFonts w:ascii="Times New Roman" w:hAnsi="Times New Roman"/>
          <w:sz w:val="28"/>
          <w:szCs w:val="28"/>
          <w:lang w:val="ru-RU"/>
        </w:rPr>
        <w:t xml:space="preserve">Железняки в области представлены в основном, </w:t>
      </w:r>
      <w:proofErr w:type="spellStart"/>
      <w:r w:rsidRPr="005415FD">
        <w:rPr>
          <w:rFonts w:ascii="Times New Roman" w:hAnsi="Times New Roman"/>
          <w:sz w:val="28"/>
          <w:szCs w:val="28"/>
          <w:lang w:val="ru-RU"/>
        </w:rPr>
        <w:t>сферосидеритами</w:t>
      </w:r>
      <w:proofErr w:type="spellEnd"/>
      <w:r w:rsidRPr="005415FD">
        <w:rPr>
          <w:rFonts w:ascii="Times New Roman" w:hAnsi="Times New Roman"/>
          <w:sz w:val="28"/>
          <w:szCs w:val="28"/>
          <w:lang w:val="ru-RU"/>
        </w:rPr>
        <w:t xml:space="preserve"> – осадочными породами округлой формы с содержанием железа до 48%. Это ниже, чем в знаменитом магнитном железняке, где на долю железа приходится 70-72%. Однако нижегородская руда может соперничать с  бурым железняком, так как среднее количество железа в последнем колеблется в пределах 30-55%. Например, </w:t>
      </w:r>
      <w:proofErr w:type="spellStart"/>
      <w:r w:rsidRPr="005415FD">
        <w:rPr>
          <w:rFonts w:ascii="Times New Roman" w:hAnsi="Times New Roman"/>
          <w:sz w:val="28"/>
          <w:szCs w:val="28"/>
          <w:lang w:val="ru-RU"/>
        </w:rPr>
        <w:t>выксунские</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сферосидериты</w:t>
      </w:r>
      <w:proofErr w:type="spellEnd"/>
      <w:r w:rsidRPr="005415FD">
        <w:rPr>
          <w:rFonts w:ascii="Times New Roman" w:hAnsi="Times New Roman"/>
          <w:sz w:val="28"/>
          <w:szCs w:val="28"/>
          <w:lang w:val="ru-RU"/>
        </w:rPr>
        <w:t xml:space="preserve"> содержат до 50% железа и к тому же неглубоко</w:t>
      </w:r>
      <w:proofErr w:type="gramEnd"/>
      <w:r w:rsidRPr="005415FD">
        <w:rPr>
          <w:rFonts w:ascii="Times New Roman" w:hAnsi="Times New Roman"/>
          <w:sz w:val="28"/>
          <w:szCs w:val="28"/>
          <w:lang w:val="ru-RU"/>
        </w:rPr>
        <w:t xml:space="preserve"> залегают. Последнее обстоятельство было принято во внимание еще в начале </w:t>
      </w:r>
      <w:r w:rsidRPr="00E36A2D">
        <w:rPr>
          <w:rFonts w:ascii="Times New Roman" w:hAnsi="Times New Roman"/>
          <w:sz w:val="28"/>
          <w:szCs w:val="28"/>
        </w:rPr>
        <w:t>XVIII</w:t>
      </w:r>
      <w:r w:rsidRPr="005415FD">
        <w:rPr>
          <w:rFonts w:ascii="Times New Roman" w:hAnsi="Times New Roman"/>
          <w:sz w:val="28"/>
          <w:szCs w:val="28"/>
          <w:lang w:val="ru-RU"/>
        </w:rPr>
        <w:t xml:space="preserve"> века, когда в Выксе были построены первые металлургические заводы. Уже в </w:t>
      </w:r>
      <w:smartTag w:uri="urn:schemas-microsoft-com:office:smarttags" w:element="metricconverter">
        <w:smartTagPr>
          <w:attr w:name="ProductID" w:val="1770 г"/>
        </w:smartTagPr>
        <w:r w:rsidRPr="005415FD">
          <w:rPr>
            <w:rFonts w:ascii="Times New Roman" w:hAnsi="Times New Roman"/>
            <w:sz w:val="28"/>
            <w:szCs w:val="28"/>
            <w:lang w:val="ru-RU"/>
          </w:rPr>
          <w:t>1770 г</w:t>
        </w:r>
      </w:smartTag>
      <w:r w:rsidRPr="005415FD">
        <w:rPr>
          <w:rFonts w:ascii="Times New Roman" w:hAnsi="Times New Roman"/>
          <w:sz w:val="28"/>
          <w:szCs w:val="28"/>
          <w:lang w:val="ru-RU"/>
        </w:rPr>
        <w:t xml:space="preserve">. они давали более 250т чугуна. Кроме того, там изготовлялись артиллерийские орудия, бомбы, ядра. Здесь производилось полосковое, связное, сортовое железо; варилась «английская» сталь, выделывались предметы домашнего обихода, художественные  металлические изделия. Все </w:t>
      </w:r>
      <w:proofErr w:type="spellStart"/>
      <w:r w:rsidRPr="005415FD">
        <w:rPr>
          <w:rFonts w:ascii="Times New Roman" w:hAnsi="Times New Roman"/>
          <w:sz w:val="28"/>
          <w:szCs w:val="28"/>
          <w:lang w:val="ru-RU"/>
        </w:rPr>
        <w:t>выксунские</w:t>
      </w:r>
      <w:proofErr w:type="spellEnd"/>
      <w:r w:rsidRPr="005415FD">
        <w:rPr>
          <w:rFonts w:ascii="Times New Roman" w:hAnsi="Times New Roman"/>
          <w:sz w:val="28"/>
          <w:szCs w:val="28"/>
          <w:lang w:val="ru-RU"/>
        </w:rPr>
        <w:t xml:space="preserve"> заводы и их филиалы работали полностью на местном сырье. Развитию металлургического производства в Нижегородской губернии способствовало  наличие комплексной сырьевой </w:t>
      </w:r>
      <w:r w:rsidRPr="005415FD">
        <w:rPr>
          <w:rFonts w:ascii="Times New Roman" w:hAnsi="Times New Roman"/>
          <w:sz w:val="28"/>
          <w:szCs w:val="28"/>
          <w:lang w:val="ru-RU"/>
        </w:rPr>
        <w:lastRenderedPageBreak/>
        <w:t xml:space="preserve">базы. Одних только месторождений железной руды вокруг Выксы было около 10, среди которых наиболее крупными были </w:t>
      </w:r>
      <w:proofErr w:type="spellStart"/>
      <w:r w:rsidRPr="005415FD">
        <w:rPr>
          <w:rFonts w:ascii="Times New Roman" w:hAnsi="Times New Roman"/>
          <w:sz w:val="28"/>
          <w:szCs w:val="28"/>
          <w:lang w:val="ru-RU"/>
        </w:rPr>
        <w:t>Песоченское</w:t>
      </w:r>
      <w:proofErr w:type="spellEnd"/>
      <w:r w:rsidRPr="005415FD">
        <w:rPr>
          <w:rFonts w:ascii="Times New Roman" w:hAnsi="Times New Roman"/>
          <w:sz w:val="28"/>
          <w:szCs w:val="28"/>
          <w:lang w:val="ru-RU"/>
        </w:rPr>
        <w:t xml:space="preserve"> (или </w:t>
      </w:r>
      <w:proofErr w:type="spellStart"/>
      <w:r w:rsidRPr="005415FD">
        <w:rPr>
          <w:rFonts w:ascii="Times New Roman" w:hAnsi="Times New Roman"/>
          <w:sz w:val="28"/>
          <w:szCs w:val="28"/>
          <w:lang w:val="ru-RU"/>
        </w:rPr>
        <w:t>Досчатинское</w:t>
      </w:r>
      <w:proofErr w:type="spellEnd"/>
      <w:r w:rsidRPr="005415FD">
        <w:rPr>
          <w:rFonts w:ascii="Times New Roman" w:hAnsi="Times New Roman"/>
          <w:sz w:val="28"/>
          <w:szCs w:val="28"/>
          <w:lang w:val="ru-RU"/>
        </w:rPr>
        <w:t xml:space="preserve">), расположенное всего в </w:t>
      </w:r>
      <w:smartTag w:uri="urn:schemas-microsoft-com:office:smarttags" w:element="metricconverter">
        <w:smartTagPr>
          <w:attr w:name="ProductID" w:val="6 км"/>
        </w:smartTagPr>
        <w:r w:rsidRPr="005415FD">
          <w:rPr>
            <w:rFonts w:ascii="Times New Roman" w:hAnsi="Times New Roman"/>
            <w:sz w:val="28"/>
            <w:szCs w:val="28"/>
            <w:lang w:val="ru-RU"/>
          </w:rPr>
          <w:t>6 км</w:t>
        </w:r>
      </w:smartTag>
      <w:r w:rsidRPr="005415FD">
        <w:rPr>
          <w:rFonts w:ascii="Times New Roman" w:hAnsi="Times New Roman"/>
          <w:sz w:val="28"/>
          <w:szCs w:val="28"/>
          <w:lang w:val="ru-RU"/>
        </w:rPr>
        <w:t xml:space="preserve">. От нее, а также </w:t>
      </w:r>
      <w:proofErr w:type="spellStart"/>
      <w:r w:rsidRPr="005415FD">
        <w:rPr>
          <w:rFonts w:ascii="Times New Roman" w:hAnsi="Times New Roman"/>
          <w:sz w:val="28"/>
          <w:szCs w:val="28"/>
          <w:lang w:val="ru-RU"/>
        </w:rPr>
        <w:t>Фоминское</w:t>
      </w:r>
      <w:proofErr w:type="spellEnd"/>
      <w:r w:rsidRPr="005415FD">
        <w:rPr>
          <w:rFonts w:ascii="Times New Roman" w:hAnsi="Times New Roman"/>
          <w:sz w:val="28"/>
          <w:szCs w:val="28"/>
          <w:lang w:val="ru-RU"/>
        </w:rPr>
        <w:t xml:space="preserve">, </w:t>
      </w:r>
      <w:proofErr w:type="spellStart"/>
      <w:r w:rsidRPr="005415FD">
        <w:rPr>
          <w:rFonts w:ascii="Times New Roman" w:hAnsi="Times New Roman"/>
          <w:sz w:val="28"/>
          <w:szCs w:val="28"/>
          <w:lang w:val="ru-RU"/>
        </w:rPr>
        <w:t>Мотмосское</w:t>
      </w:r>
      <w:proofErr w:type="spellEnd"/>
      <w:r w:rsidRPr="005415FD">
        <w:rPr>
          <w:rFonts w:ascii="Times New Roman" w:hAnsi="Times New Roman"/>
          <w:sz w:val="28"/>
          <w:szCs w:val="28"/>
          <w:lang w:val="ru-RU"/>
        </w:rPr>
        <w:t xml:space="preserve">. Известно, что в послевоенные годы в связи с наличием значительного количества пришедшей в негодность военной техники большинство </w:t>
      </w:r>
      <w:proofErr w:type="spellStart"/>
      <w:r w:rsidRPr="005415FD">
        <w:rPr>
          <w:rFonts w:ascii="Times New Roman" w:hAnsi="Times New Roman"/>
          <w:sz w:val="28"/>
          <w:szCs w:val="28"/>
          <w:lang w:val="ru-RU"/>
        </w:rPr>
        <w:t>Выксунских</w:t>
      </w:r>
      <w:proofErr w:type="spellEnd"/>
      <w:r w:rsidRPr="005415FD">
        <w:rPr>
          <w:rFonts w:ascii="Times New Roman" w:hAnsi="Times New Roman"/>
          <w:sz w:val="28"/>
          <w:szCs w:val="28"/>
          <w:lang w:val="ru-RU"/>
        </w:rPr>
        <w:t xml:space="preserve"> заводов перешло на частичное использование металлолома, а в 60-егг. В Горьком работало уже два специализированных завода </w:t>
      </w:r>
      <w:proofErr w:type="spellStart"/>
      <w:r w:rsidRPr="005415FD">
        <w:rPr>
          <w:rFonts w:ascii="Times New Roman" w:hAnsi="Times New Roman"/>
          <w:sz w:val="28"/>
          <w:szCs w:val="28"/>
          <w:lang w:val="ru-RU"/>
        </w:rPr>
        <w:t>Вторчермет</w:t>
      </w:r>
      <w:proofErr w:type="spellEnd"/>
      <w:r w:rsidRPr="005415FD">
        <w:rPr>
          <w:rFonts w:ascii="Times New Roman" w:hAnsi="Times New Roman"/>
          <w:sz w:val="28"/>
          <w:szCs w:val="28"/>
          <w:lang w:val="ru-RU"/>
        </w:rPr>
        <w:t xml:space="preserve"> и </w:t>
      </w:r>
      <w:proofErr w:type="spellStart"/>
      <w:r w:rsidRPr="005415FD">
        <w:rPr>
          <w:rFonts w:ascii="Times New Roman" w:hAnsi="Times New Roman"/>
          <w:sz w:val="28"/>
          <w:szCs w:val="28"/>
          <w:lang w:val="ru-RU"/>
        </w:rPr>
        <w:t>Втроцветмет</w:t>
      </w:r>
      <w:proofErr w:type="spellEnd"/>
      <w:r w:rsidRPr="005415FD">
        <w:rPr>
          <w:rFonts w:ascii="Times New Roman" w:hAnsi="Times New Roman"/>
          <w:sz w:val="28"/>
          <w:szCs w:val="28"/>
          <w:lang w:val="ru-RU"/>
        </w:rPr>
        <w:t>, которые были полностью сориентированы на переработку  металлического лома и отходов производства.</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В качестве основного сырья металлургические заводы стали применять руды Курской Магнитки, которые невозможно было использовать на месте по причине выхода из строя или эвакуации во время войны заводов металлургического комплекса, перерабатывающих руды этой аномалии. Объективная ситуация для металлургии области складывалась прекрасн</w:t>
      </w:r>
      <w:proofErr w:type="gramStart"/>
      <w:r w:rsidRPr="005415FD">
        <w:rPr>
          <w:rFonts w:ascii="Times New Roman" w:hAnsi="Times New Roman"/>
          <w:sz w:val="28"/>
          <w:szCs w:val="28"/>
          <w:lang w:val="ru-RU"/>
        </w:rPr>
        <w:t>о-</w:t>
      </w:r>
      <w:proofErr w:type="gramEnd"/>
      <w:r w:rsidRPr="005415FD">
        <w:rPr>
          <w:rFonts w:ascii="Times New Roman" w:hAnsi="Times New Roman"/>
          <w:sz w:val="28"/>
          <w:szCs w:val="28"/>
          <w:lang w:val="ru-RU"/>
        </w:rPr>
        <w:t xml:space="preserve"> изобилие дешевого сырья, наличие нетронутого войной производства, сохранившаяся научно-техническая база и т.д.  Со временем, когда было восстановлено народное хозяйство районов Курской магнитной аномалии и стали иссякать запасы послевоенного металлолома, положение на металлургических заводах стало меняться к худшему. В настоящее время область все еще находится в большой зависимости от привозного сырья, цена которого к тому же постоянно растет. Не исключено, что в будущем экономика области обратится к местным железорудным месторождениям, а они дадут ей более дешевый металл по сравнению с тем. Что она имеет от привозного сырья. </w:t>
      </w:r>
      <w:proofErr w:type="gramStart"/>
      <w:r w:rsidRPr="005415FD">
        <w:rPr>
          <w:rFonts w:ascii="Times New Roman" w:hAnsi="Times New Roman"/>
          <w:sz w:val="28"/>
          <w:szCs w:val="28"/>
          <w:lang w:val="ru-RU"/>
        </w:rPr>
        <w:t>Насколько выгодно заниматься переработкой сырья Е.Н. Медынский показывает на примере металла: « …кусок железа, стоившей до войны (</w:t>
      </w:r>
      <w:smartTag w:uri="urn:schemas-microsoft-com:office:smarttags" w:element="metricconverter">
        <w:smartTagPr>
          <w:attr w:name="ProductID" w:val="1914 г"/>
        </w:smartTagPr>
        <w:r w:rsidRPr="005415FD">
          <w:rPr>
            <w:rFonts w:ascii="Times New Roman" w:hAnsi="Times New Roman"/>
            <w:sz w:val="28"/>
            <w:szCs w:val="28"/>
            <w:lang w:val="ru-RU"/>
          </w:rPr>
          <w:t>1914 г</w:t>
        </w:r>
      </w:smartTag>
      <w:r w:rsidRPr="005415FD">
        <w:rPr>
          <w:rFonts w:ascii="Times New Roman" w:hAnsi="Times New Roman"/>
          <w:sz w:val="28"/>
          <w:szCs w:val="28"/>
          <w:lang w:val="ru-RU"/>
        </w:rPr>
        <w:t>.) 10 рублей, если сделать из него подкову, стоил уже 21 рубль; если сделать из него ножи, он стоил уже 6000 рублей, если сделать часовые механизмы – пружины, они ценились бы уже в 500</w:t>
      </w:r>
      <w:r w:rsidRPr="00E36A2D">
        <w:rPr>
          <w:rFonts w:ascii="Times New Roman" w:hAnsi="Times New Roman"/>
          <w:sz w:val="28"/>
          <w:szCs w:val="28"/>
        </w:rPr>
        <w:t> </w:t>
      </w:r>
      <w:r w:rsidRPr="005415FD">
        <w:rPr>
          <w:rFonts w:ascii="Times New Roman" w:hAnsi="Times New Roman"/>
          <w:sz w:val="28"/>
          <w:szCs w:val="28"/>
          <w:lang w:val="ru-RU"/>
        </w:rPr>
        <w:t>000 рублей.</w:t>
      </w:r>
      <w:proofErr w:type="gramEnd"/>
      <w:r w:rsidRPr="005415FD">
        <w:rPr>
          <w:rFonts w:ascii="Times New Roman" w:hAnsi="Times New Roman"/>
          <w:sz w:val="28"/>
          <w:szCs w:val="28"/>
          <w:lang w:val="ru-RU"/>
        </w:rPr>
        <w:t xml:space="preserve"> Правда за выделку приходится уплачивать рабочим заработную плату. Вот эта плата и </w:t>
      </w:r>
      <w:r w:rsidRPr="005415FD">
        <w:rPr>
          <w:rFonts w:ascii="Times New Roman" w:hAnsi="Times New Roman"/>
          <w:sz w:val="28"/>
          <w:szCs w:val="28"/>
          <w:lang w:val="ru-RU"/>
        </w:rPr>
        <w:lastRenderedPageBreak/>
        <w:t>кормит иностранца-рабочего, а обрабатывай мы это сырье сами, она шла бы русскому рабочему, а не уплывала за границу».</w:t>
      </w:r>
      <w:r w:rsidRPr="00E36A2D">
        <w:rPr>
          <w:rStyle w:val="a5"/>
          <w:rFonts w:ascii="Times New Roman" w:hAnsi="Times New Roman"/>
          <w:sz w:val="28"/>
          <w:szCs w:val="28"/>
        </w:rPr>
        <w:footnoteReference w:id="7"/>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Заботясь об использовании местных ресурсов, необходимо помнить, что их разработка, как правило, сопряжена с образованием значительного количества отработанных пустых пород, а также нарушением верхних слоев почвы, что, в свою очередь, приводит к ухудшению условий существования местных флоры и фауны, а в итоге – к нарушению окружающей человека среды.</w:t>
      </w:r>
    </w:p>
    <w:p w:rsidR="00E36A2D" w:rsidRPr="005415FD" w:rsidRDefault="00E36A2D" w:rsidP="00E36A2D">
      <w:pPr>
        <w:spacing w:line="360" w:lineRule="auto"/>
        <w:ind w:firstLine="708"/>
        <w:jc w:val="both"/>
        <w:rPr>
          <w:rFonts w:ascii="Times New Roman" w:hAnsi="Times New Roman"/>
          <w:b/>
          <w:i/>
          <w:sz w:val="28"/>
          <w:szCs w:val="28"/>
          <w:lang w:val="ru-RU"/>
        </w:rPr>
      </w:pPr>
      <w:r w:rsidRPr="005415FD">
        <w:rPr>
          <w:rFonts w:ascii="Times New Roman" w:hAnsi="Times New Roman"/>
          <w:b/>
          <w:i/>
          <w:sz w:val="28"/>
          <w:szCs w:val="28"/>
          <w:lang w:val="ru-RU"/>
        </w:rPr>
        <w:t>Уникальные пески.</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В 60-е годы ХХ века нижегородским геологом А.М. </w:t>
      </w:r>
      <w:proofErr w:type="spellStart"/>
      <w:r w:rsidRPr="005415FD">
        <w:rPr>
          <w:rFonts w:ascii="Times New Roman" w:hAnsi="Times New Roman"/>
          <w:sz w:val="28"/>
          <w:szCs w:val="28"/>
          <w:lang w:val="ru-RU"/>
        </w:rPr>
        <w:t>Болотовым</w:t>
      </w:r>
      <w:proofErr w:type="spellEnd"/>
      <w:r w:rsidRPr="005415FD">
        <w:rPr>
          <w:rFonts w:ascii="Times New Roman" w:hAnsi="Times New Roman"/>
          <w:sz w:val="28"/>
          <w:szCs w:val="28"/>
          <w:lang w:val="ru-RU"/>
        </w:rPr>
        <w:t xml:space="preserve"> обследовались песчаные отложения юрского периода южной части Горьковской области в районе реки Алатырь – так называемой </w:t>
      </w:r>
      <w:proofErr w:type="spellStart"/>
      <w:r w:rsidRPr="005415FD">
        <w:rPr>
          <w:rFonts w:ascii="Times New Roman" w:hAnsi="Times New Roman"/>
          <w:sz w:val="28"/>
          <w:szCs w:val="28"/>
          <w:lang w:val="ru-RU"/>
        </w:rPr>
        <w:t>Итмановской</w:t>
      </w:r>
      <w:proofErr w:type="spellEnd"/>
      <w:r w:rsidRPr="005415FD">
        <w:rPr>
          <w:rFonts w:ascii="Times New Roman" w:hAnsi="Times New Roman"/>
          <w:sz w:val="28"/>
          <w:szCs w:val="28"/>
          <w:lang w:val="ru-RU"/>
        </w:rPr>
        <w:t xml:space="preserve"> россыпи, расположенной на границе </w:t>
      </w:r>
      <w:proofErr w:type="spellStart"/>
      <w:r w:rsidRPr="005415FD">
        <w:rPr>
          <w:rFonts w:ascii="Times New Roman" w:hAnsi="Times New Roman"/>
          <w:sz w:val="28"/>
          <w:szCs w:val="28"/>
          <w:lang w:val="ru-RU"/>
        </w:rPr>
        <w:t>Лукояновского</w:t>
      </w:r>
      <w:proofErr w:type="spellEnd"/>
      <w:r w:rsidRPr="005415FD">
        <w:rPr>
          <w:rFonts w:ascii="Times New Roman" w:hAnsi="Times New Roman"/>
          <w:sz w:val="28"/>
          <w:szCs w:val="28"/>
          <w:lang w:val="ru-RU"/>
        </w:rPr>
        <w:t xml:space="preserve"> и </w:t>
      </w:r>
      <w:proofErr w:type="spellStart"/>
      <w:r w:rsidRPr="005415FD">
        <w:rPr>
          <w:rFonts w:ascii="Times New Roman" w:hAnsi="Times New Roman"/>
          <w:sz w:val="28"/>
          <w:szCs w:val="28"/>
          <w:lang w:val="ru-RU"/>
        </w:rPr>
        <w:t>Гагинского</w:t>
      </w:r>
      <w:proofErr w:type="spellEnd"/>
      <w:r w:rsidRPr="005415FD">
        <w:rPr>
          <w:rFonts w:ascii="Times New Roman" w:hAnsi="Times New Roman"/>
          <w:sz w:val="28"/>
          <w:szCs w:val="28"/>
          <w:lang w:val="ru-RU"/>
        </w:rPr>
        <w:t xml:space="preserve"> районов.</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Практически на поверхности им были обнаружены темные, тонкие пласты </w:t>
      </w:r>
      <w:proofErr w:type="spellStart"/>
      <w:proofErr w:type="gramStart"/>
      <w:r w:rsidRPr="005415FD">
        <w:rPr>
          <w:rFonts w:ascii="Times New Roman" w:hAnsi="Times New Roman"/>
          <w:sz w:val="28"/>
          <w:szCs w:val="28"/>
          <w:lang w:val="ru-RU"/>
        </w:rPr>
        <w:t>титано</w:t>
      </w:r>
      <w:proofErr w:type="spellEnd"/>
      <w:r w:rsidRPr="005415FD">
        <w:rPr>
          <w:rFonts w:ascii="Times New Roman" w:hAnsi="Times New Roman"/>
          <w:sz w:val="28"/>
          <w:szCs w:val="28"/>
          <w:lang w:val="ru-RU"/>
        </w:rPr>
        <w:t xml:space="preserve"> - циркониевых</w:t>
      </w:r>
      <w:proofErr w:type="gramEnd"/>
      <w:r w:rsidRPr="005415FD">
        <w:rPr>
          <w:rFonts w:ascii="Times New Roman" w:hAnsi="Times New Roman"/>
          <w:sz w:val="28"/>
          <w:szCs w:val="28"/>
          <w:lang w:val="ru-RU"/>
        </w:rPr>
        <w:t xml:space="preserve"> песков, а чуть ниже на глубине всего 1,5-</w:t>
      </w:r>
      <w:smartTag w:uri="urn:schemas-microsoft-com:office:smarttags" w:element="metricconverter">
        <w:smartTagPr>
          <w:attr w:name="ProductID" w:val="7,5 м"/>
        </w:smartTagPr>
        <w:r w:rsidRPr="005415FD">
          <w:rPr>
            <w:rFonts w:ascii="Times New Roman" w:hAnsi="Times New Roman"/>
            <w:sz w:val="28"/>
            <w:szCs w:val="28"/>
            <w:lang w:val="ru-RU"/>
          </w:rPr>
          <w:t>7,5 м</w:t>
        </w:r>
      </w:smartTag>
      <w:r w:rsidRPr="005415FD">
        <w:rPr>
          <w:rFonts w:ascii="Times New Roman" w:hAnsi="Times New Roman"/>
          <w:sz w:val="28"/>
          <w:szCs w:val="28"/>
          <w:lang w:val="ru-RU"/>
        </w:rPr>
        <w:t xml:space="preserve"> их богатые залежи. По оценкам геологов, </w:t>
      </w:r>
      <w:proofErr w:type="spellStart"/>
      <w:r w:rsidRPr="005415FD">
        <w:rPr>
          <w:rFonts w:ascii="Times New Roman" w:hAnsi="Times New Roman"/>
          <w:sz w:val="28"/>
          <w:szCs w:val="28"/>
          <w:lang w:val="ru-RU"/>
        </w:rPr>
        <w:t>Итмановское</w:t>
      </w:r>
      <w:proofErr w:type="spellEnd"/>
      <w:r w:rsidRPr="005415FD">
        <w:rPr>
          <w:rFonts w:ascii="Times New Roman" w:hAnsi="Times New Roman"/>
          <w:sz w:val="28"/>
          <w:szCs w:val="28"/>
          <w:lang w:val="ru-RU"/>
        </w:rPr>
        <w:t xml:space="preserve"> месторождение имеет протяженность порядка 3,8 - </w:t>
      </w:r>
      <w:smartTag w:uri="urn:schemas-microsoft-com:office:smarttags" w:element="metricconverter">
        <w:smartTagPr>
          <w:attr w:name="ProductID" w:val="4 км"/>
        </w:smartTagPr>
        <w:r w:rsidRPr="005415FD">
          <w:rPr>
            <w:rFonts w:ascii="Times New Roman" w:hAnsi="Times New Roman"/>
            <w:sz w:val="28"/>
            <w:szCs w:val="28"/>
            <w:lang w:val="ru-RU"/>
          </w:rPr>
          <w:t>4 км</w:t>
        </w:r>
      </w:smartTag>
      <w:r w:rsidRPr="005415FD">
        <w:rPr>
          <w:rFonts w:ascii="Times New Roman" w:hAnsi="Times New Roman"/>
          <w:sz w:val="28"/>
          <w:szCs w:val="28"/>
          <w:lang w:val="ru-RU"/>
        </w:rPr>
        <w:t xml:space="preserve">, а мощность вскрывшихся пород местами достигает </w:t>
      </w:r>
      <w:smartTag w:uri="urn:schemas-microsoft-com:office:smarttags" w:element="metricconverter">
        <w:smartTagPr>
          <w:attr w:name="ProductID" w:val="60 м"/>
        </w:smartTagPr>
        <w:r w:rsidRPr="005415FD">
          <w:rPr>
            <w:rFonts w:ascii="Times New Roman" w:hAnsi="Times New Roman"/>
            <w:sz w:val="28"/>
            <w:szCs w:val="28"/>
            <w:lang w:val="ru-RU"/>
          </w:rPr>
          <w:t>60 м</w:t>
        </w:r>
      </w:smartTag>
      <w:r w:rsidRPr="005415FD">
        <w:rPr>
          <w:rFonts w:ascii="Times New Roman" w:hAnsi="Times New Roman"/>
          <w:sz w:val="28"/>
          <w:szCs w:val="28"/>
          <w:lang w:val="ru-RU"/>
        </w:rPr>
        <w:t>.</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Все открытое месторождение оценивается примерно в 30 млн. т рудных песков.</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Особенностью нового месторождения, в отличие от разведанных ранее как на территории бывшего СССР, так и в Европе, является очень высокое содержание циркония </w:t>
      </w:r>
      <w:proofErr w:type="gramStart"/>
      <w:r w:rsidRPr="005415FD">
        <w:rPr>
          <w:rFonts w:ascii="Times New Roman" w:hAnsi="Times New Roman"/>
          <w:sz w:val="28"/>
          <w:szCs w:val="28"/>
          <w:lang w:val="ru-RU"/>
        </w:rPr>
        <w:t>при</w:t>
      </w:r>
      <w:proofErr w:type="gramEnd"/>
      <w:r w:rsidRPr="005415FD">
        <w:rPr>
          <w:rFonts w:ascii="Times New Roman" w:hAnsi="Times New Roman"/>
          <w:sz w:val="28"/>
          <w:szCs w:val="28"/>
          <w:lang w:val="ru-RU"/>
        </w:rPr>
        <w:t xml:space="preserve"> </w:t>
      </w:r>
      <w:proofErr w:type="gramStart"/>
      <w:r w:rsidRPr="005415FD">
        <w:rPr>
          <w:rFonts w:ascii="Times New Roman" w:hAnsi="Times New Roman"/>
          <w:sz w:val="28"/>
          <w:szCs w:val="28"/>
          <w:lang w:val="ru-RU"/>
        </w:rPr>
        <w:t>низкой</w:t>
      </w:r>
      <w:proofErr w:type="gramEnd"/>
      <w:r w:rsidRPr="005415FD">
        <w:rPr>
          <w:rFonts w:ascii="Times New Roman" w:hAnsi="Times New Roman"/>
          <w:sz w:val="28"/>
          <w:szCs w:val="28"/>
          <w:lang w:val="ru-RU"/>
        </w:rPr>
        <w:t xml:space="preserve"> общей радиоактивности песков. По данным Специальной геологической комиссии, </w:t>
      </w:r>
      <w:proofErr w:type="spellStart"/>
      <w:r w:rsidRPr="005415FD">
        <w:rPr>
          <w:rFonts w:ascii="Times New Roman" w:hAnsi="Times New Roman"/>
          <w:sz w:val="28"/>
          <w:szCs w:val="28"/>
          <w:lang w:val="ru-RU"/>
        </w:rPr>
        <w:t>Итмановское</w:t>
      </w:r>
      <w:proofErr w:type="spellEnd"/>
      <w:r w:rsidRPr="005415FD">
        <w:rPr>
          <w:rFonts w:ascii="Times New Roman" w:hAnsi="Times New Roman"/>
          <w:sz w:val="28"/>
          <w:szCs w:val="28"/>
          <w:lang w:val="ru-RU"/>
        </w:rPr>
        <w:t xml:space="preserve"> месторождение является также одним из самых богатых в европейской части материка. Не уступает ему по масштабам и другое, разведанное в 70-е годы в </w:t>
      </w:r>
      <w:proofErr w:type="spellStart"/>
      <w:r w:rsidRPr="005415FD">
        <w:rPr>
          <w:rFonts w:ascii="Times New Roman" w:hAnsi="Times New Roman"/>
          <w:sz w:val="28"/>
          <w:szCs w:val="28"/>
          <w:lang w:val="ru-RU"/>
        </w:rPr>
        <w:t>Шатковском</w:t>
      </w:r>
      <w:proofErr w:type="spellEnd"/>
      <w:r w:rsidRPr="005415FD">
        <w:rPr>
          <w:rFonts w:ascii="Times New Roman" w:hAnsi="Times New Roman"/>
          <w:sz w:val="28"/>
          <w:szCs w:val="28"/>
          <w:lang w:val="ru-RU"/>
        </w:rPr>
        <w:t xml:space="preserve"> районе (у реки Теши), где в качестве сопутствующих компонентов присутствуют такие элементы, как золото, платина (их содержание, к сожалению очень мало, не превышает 0,01 %) и минерал хромит.</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lastRenderedPageBreak/>
        <w:t>Металлический цирконий, очищенный от гафния, широко применяется как конструкционный материал в ядерной энергетике. Применяют соединения циркония в производстве огнеупорных материалов, керамики, эмалей и особых сортов стекла. На основе циркония получают сплавы, работающие при высоких температурах и обладающие повышенной коррозионной стойкостью.</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Второй металлический элемент Итмановского месторождения – титан. Этот металл также коррозионнностоек во многих агрессивных средах, включая морскую воду, где ему практически нет равных. Роль титана как конструкционного материала во всем мире стремительно возрастает, особенно в области космонавтики, ракетостроения, авиации, морского судостроения.</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Специфические особенности Итмановского месторождения </w:t>
      </w:r>
      <w:proofErr w:type="gramStart"/>
      <w:r w:rsidRPr="005415FD">
        <w:rPr>
          <w:rFonts w:ascii="Times New Roman" w:hAnsi="Times New Roman"/>
          <w:sz w:val="28"/>
          <w:szCs w:val="28"/>
          <w:lang w:val="ru-RU"/>
        </w:rPr>
        <w:t>титано-циркониевых</w:t>
      </w:r>
      <w:proofErr w:type="gramEnd"/>
      <w:r w:rsidRPr="005415FD">
        <w:rPr>
          <w:rFonts w:ascii="Times New Roman" w:hAnsi="Times New Roman"/>
          <w:sz w:val="28"/>
          <w:szCs w:val="28"/>
          <w:lang w:val="ru-RU"/>
        </w:rPr>
        <w:t xml:space="preserve"> песков определяют несколько иное направление их возможного использования. Мировой опыт показывает, что </w:t>
      </w:r>
      <w:proofErr w:type="gramStart"/>
      <w:r w:rsidRPr="005415FD">
        <w:rPr>
          <w:rFonts w:ascii="Times New Roman" w:hAnsi="Times New Roman"/>
          <w:sz w:val="28"/>
          <w:szCs w:val="28"/>
          <w:lang w:val="ru-RU"/>
        </w:rPr>
        <w:t>титано-циркониевые</w:t>
      </w:r>
      <w:proofErr w:type="gramEnd"/>
      <w:r w:rsidRPr="005415FD">
        <w:rPr>
          <w:rFonts w:ascii="Times New Roman" w:hAnsi="Times New Roman"/>
          <w:sz w:val="28"/>
          <w:szCs w:val="28"/>
          <w:lang w:val="ru-RU"/>
        </w:rPr>
        <w:t xml:space="preserve"> концентраты, получаемые на основе подобного сырья, служат для производства циркония, используемого в атомной энергетике.</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Предварительные расчеты по эксплуатации данного месторождения показали, что ежегодная переработка титано-циркониевых песков может составить порядка 400</w:t>
      </w:r>
      <w:r w:rsidRPr="00E36A2D">
        <w:rPr>
          <w:rFonts w:ascii="Times New Roman" w:hAnsi="Times New Roman"/>
          <w:sz w:val="28"/>
          <w:szCs w:val="28"/>
        </w:rPr>
        <w:t> </w:t>
      </w:r>
      <w:r w:rsidRPr="005415FD">
        <w:rPr>
          <w:rFonts w:ascii="Times New Roman" w:hAnsi="Times New Roman"/>
          <w:sz w:val="28"/>
          <w:szCs w:val="28"/>
          <w:lang w:val="ru-RU"/>
        </w:rPr>
        <w:t>000 т. Это даст прибыль около 17 млн</w:t>
      </w:r>
      <w:proofErr w:type="gramStart"/>
      <w:r w:rsidRPr="005415FD">
        <w:rPr>
          <w:rFonts w:ascii="Times New Roman" w:hAnsi="Times New Roman"/>
          <w:sz w:val="28"/>
          <w:szCs w:val="28"/>
          <w:lang w:val="ru-RU"/>
        </w:rPr>
        <w:t>.д</w:t>
      </w:r>
      <w:proofErr w:type="gramEnd"/>
      <w:r w:rsidRPr="005415FD">
        <w:rPr>
          <w:rFonts w:ascii="Times New Roman" w:hAnsi="Times New Roman"/>
          <w:sz w:val="28"/>
          <w:szCs w:val="28"/>
          <w:lang w:val="ru-RU"/>
        </w:rPr>
        <w:t>олл. США в год, из которых 12% останутся в местном бюджете. К этому следует добавить, что действующих предприятий по производству циркониевого концентрата на территории России в настоящее время нет, а свои потребности в этом продукте страна покрывает за счет его ввоза с Украины и Австралии, оплачивая, естественно валютой. А Итмановское месторождение еще терпеливо ждет, когда россияне воспользуются его богатством.</w:t>
      </w:r>
    </w:p>
    <w:p w:rsidR="00E36A2D" w:rsidRPr="005415FD" w:rsidRDefault="00E36A2D" w:rsidP="00E36A2D">
      <w:pPr>
        <w:spacing w:line="360" w:lineRule="auto"/>
        <w:ind w:firstLine="708"/>
        <w:jc w:val="both"/>
        <w:rPr>
          <w:rFonts w:ascii="Times New Roman" w:hAnsi="Times New Roman"/>
          <w:b/>
          <w:sz w:val="28"/>
          <w:szCs w:val="28"/>
          <w:lang w:val="ru-RU"/>
        </w:rPr>
      </w:pPr>
    </w:p>
    <w:p w:rsidR="00E36A2D" w:rsidRPr="005415FD" w:rsidRDefault="00E36A2D" w:rsidP="00E36A2D">
      <w:pPr>
        <w:spacing w:line="360" w:lineRule="auto"/>
        <w:ind w:firstLine="708"/>
        <w:jc w:val="both"/>
        <w:rPr>
          <w:rFonts w:ascii="Times New Roman" w:hAnsi="Times New Roman"/>
          <w:b/>
          <w:sz w:val="28"/>
          <w:szCs w:val="28"/>
          <w:lang w:val="ru-RU"/>
        </w:rPr>
      </w:pPr>
    </w:p>
    <w:p w:rsidR="00E36A2D" w:rsidRPr="005415FD" w:rsidRDefault="00E36A2D" w:rsidP="00E36A2D">
      <w:pPr>
        <w:spacing w:line="360" w:lineRule="auto"/>
        <w:ind w:firstLine="708"/>
        <w:jc w:val="both"/>
        <w:rPr>
          <w:rFonts w:ascii="Times New Roman" w:hAnsi="Times New Roman"/>
          <w:b/>
          <w:i/>
          <w:sz w:val="28"/>
          <w:szCs w:val="28"/>
          <w:lang w:val="ru-RU"/>
        </w:rPr>
      </w:pPr>
    </w:p>
    <w:p w:rsidR="00E36A2D" w:rsidRPr="005415FD" w:rsidRDefault="00E36A2D" w:rsidP="00E36A2D">
      <w:pPr>
        <w:spacing w:line="360" w:lineRule="auto"/>
        <w:ind w:firstLine="708"/>
        <w:jc w:val="both"/>
        <w:rPr>
          <w:rFonts w:ascii="Times New Roman" w:hAnsi="Times New Roman"/>
          <w:b/>
          <w:i/>
          <w:sz w:val="28"/>
          <w:szCs w:val="28"/>
          <w:lang w:val="ru-RU"/>
        </w:rPr>
      </w:pPr>
    </w:p>
    <w:p w:rsidR="00E36A2D" w:rsidRPr="005415FD" w:rsidRDefault="00E36A2D" w:rsidP="00E36A2D">
      <w:pPr>
        <w:spacing w:line="360" w:lineRule="auto"/>
        <w:ind w:firstLine="708"/>
        <w:jc w:val="both"/>
        <w:rPr>
          <w:rFonts w:ascii="Times New Roman" w:hAnsi="Times New Roman"/>
          <w:b/>
          <w:i/>
          <w:sz w:val="28"/>
          <w:szCs w:val="28"/>
          <w:lang w:val="ru-RU"/>
        </w:rPr>
      </w:pPr>
      <w:r w:rsidRPr="005415FD">
        <w:rPr>
          <w:rFonts w:ascii="Times New Roman" w:hAnsi="Times New Roman"/>
          <w:b/>
          <w:i/>
          <w:sz w:val="28"/>
          <w:szCs w:val="28"/>
          <w:lang w:val="ru-RU"/>
        </w:rPr>
        <w:lastRenderedPageBreak/>
        <w:t>Кирпичные суглинки.</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Кирпичные суглинки Нижегородской области издавна использовались для производства красного кирпича. Известно, что экономически и технически выгодно развивать его производство рядом с минерально-сырьевой базой. При этом необходимо учитывать наличие и таких материалов, как песок и опилки. Поэтому не случайно, что уже </w:t>
      </w:r>
      <w:proofErr w:type="gramStart"/>
      <w:r w:rsidRPr="005415FD">
        <w:rPr>
          <w:rFonts w:ascii="Times New Roman" w:hAnsi="Times New Roman"/>
          <w:sz w:val="28"/>
          <w:szCs w:val="28"/>
          <w:lang w:val="ru-RU"/>
        </w:rPr>
        <w:t>в начале</w:t>
      </w:r>
      <w:proofErr w:type="gramEnd"/>
      <w:r w:rsidRPr="005415FD">
        <w:rPr>
          <w:rFonts w:ascii="Times New Roman" w:hAnsi="Times New Roman"/>
          <w:sz w:val="28"/>
          <w:szCs w:val="28"/>
          <w:lang w:val="ru-RU"/>
        </w:rPr>
        <w:t xml:space="preserve"> ХХ в. промышленное многотоннажное производство красного кирпича появилось в Лыскове, Лукоянове, Сергаче, в поселках Уренского района, в Нижнем Новгороде, вытеснив многочисленные мелкие кустарные заводы. К началу 90-х гг. ХХ века в области насчитывалось около 50 кирпичных заводов, работающих на местном сырье. По оценкам специалистов, учитывая ресурсные запасы региона, выпуск кирпича и керамических изделий (черепицы, плитки, посуды, сувениров) можно увеличить в 2-3 раза.  Переходом страны на новый экономический путь развития в Нижнем Новгороде и области широко развернулись строительные и реставрационные работы, требующие значительно большего количества кирпича вообще и, в частности, красного. При этом появляются новые, более жесткие требования не только к качеству продукции,  но и его товарному виду, а, следовательно, к качеству исходного сырья. По мнению Нижегородских геологов, практически во все местные кирпичные глины для получения </w:t>
      </w:r>
      <w:proofErr w:type="gramStart"/>
      <w:r w:rsidRPr="005415FD">
        <w:rPr>
          <w:rFonts w:ascii="Times New Roman" w:hAnsi="Times New Roman"/>
          <w:sz w:val="28"/>
          <w:szCs w:val="28"/>
          <w:lang w:val="ru-RU"/>
        </w:rPr>
        <w:t>высоко прочного</w:t>
      </w:r>
      <w:proofErr w:type="gramEnd"/>
      <w:r w:rsidRPr="005415FD">
        <w:rPr>
          <w:rFonts w:ascii="Times New Roman" w:hAnsi="Times New Roman"/>
          <w:sz w:val="28"/>
          <w:szCs w:val="28"/>
          <w:lang w:val="ru-RU"/>
        </w:rPr>
        <w:t xml:space="preserve"> кирпича требуется введение специальных добавок, повышающих его марку, что вполне осуществимо в условиях производства Нижегородских предприятий. Хочется надеяться, что в реставрационных работах исторической части города, восстановлении храмов  и монастырей, будет использоваться высококачественный нижегородский кирпич, выпускаемый на основе местной сырьевой базы.</w:t>
      </w:r>
    </w:p>
    <w:p w:rsidR="00E36A2D" w:rsidRPr="005415FD" w:rsidRDefault="00E36A2D" w:rsidP="00E36A2D">
      <w:pPr>
        <w:spacing w:line="360" w:lineRule="auto"/>
        <w:ind w:firstLine="708"/>
        <w:jc w:val="both"/>
        <w:rPr>
          <w:rFonts w:ascii="Times New Roman" w:hAnsi="Times New Roman"/>
          <w:b/>
          <w:sz w:val="28"/>
          <w:szCs w:val="28"/>
          <w:lang w:val="ru-RU"/>
        </w:rPr>
      </w:pPr>
    </w:p>
    <w:p w:rsidR="00E36A2D" w:rsidRPr="005415FD" w:rsidRDefault="00E36A2D" w:rsidP="00E36A2D">
      <w:pPr>
        <w:spacing w:line="360" w:lineRule="auto"/>
        <w:ind w:firstLine="708"/>
        <w:jc w:val="both"/>
        <w:rPr>
          <w:rFonts w:ascii="Times New Roman" w:hAnsi="Times New Roman"/>
          <w:b/>
          <w:sz w:val="28"/>
          <w:szCs w:val="28"/>
          <w:lang w:val="ru-RU"/>
        </w:rPr>
      </w:pPr>
    </w:p>
    <w:p w:rsidR="00E36A2D" w:rsidRPr="005415FD" w:rsidRDefault="00E36A2D" w:rsidP="00E36A2D">
      <w:pPr>
        <w:spacing w:line="360" w:lineRule="auto"/>
        <w:ind w:firstLine="708"/>
        <w:jc w:val="both"/>
        <w:rPr>
          <w:rFonts w:ascii="Times New Roman" w:hAnsi="Times New Roman"/>
          <w:b/>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b/>
          <w:sz w:val="28"/>
          <w:szCs w:val="28"/>
          <w:lang w:val="ru-RU"/>
        </w:rPr>
        <w:lastRenderedPageBreak/>
        <w:t>2.2.</w:t>
      </w:r>
      <w:r w:rsidRPr="005415FD">
        <w:rPr>
          <w:rFonts w:ascii="Times New Roman" w:hAnsi="Times New Roman"/>
          <w:sz w:val="28"/>
          <w:szCs w:val="28"/>
          <w:lang w:val="ru-RU"/>
        </w:rPr>
        <w:t xml:space="preserve"> </w:t>
      </w:r>
      <w:r w:rsidRPr="005415FD">
        <w:rPr>
          <w:rFonts w:ascii="Times New Roman" w:hAnsi="Times New Roman"/>
          <w:b/>
          <w:sz w:val="28"/>
          <w:szCs w:val="28"/>
          <w:lang w:val="ru-RU"/>
        </w:rPr>
        <w:t>Природные ресурсы территории администрации Кишкинского сельсовета,</w:t>
      </w:r>
      <w:r w:rsidRPr="005415FD">
        <w:rPr>
          <w:rFonts w:ascii="Times New Roman" w:hAnsi="Times New Roman"/>
          <w:sz w:val="28"/>
          <w:szCs w:val="28"/>
          <w:lang w:val="ru-RU"/>
        </w:rPr>
        <w:t xml:space="preserve"> </w:t>
      </w:r>
      <w:r w:rsidRPr="005415FD">
        <w:rPr>
          <w:rFonts w:ascii="Times New Roman" w:hAnsi="Times New Roman"/>
          <w:b/>
          <w:sz w:val="28"/>
          <w:szCs w:val="28"/>
          <w:lang w:val="ru-RU"/>
        </w:rPr>
        <w:t>перспективы их использования.</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Моя бабушка рассказала мне удивительную историю о моём доме, и я решила поподробнее исследовать этот вопрос.</w:t>
      </w:r>
    </w:p>
    <w:p w:rsidR="00E36A2D" w:rsidRPr="005415FD" w:rsidRDefault="00E36A2D" w:rsidP="00E36A2D">
      <w:pPr>
        <w:spacing w:line="360" w:lineRule="auto"/>
        <w:jc w:val="both"/>
        <w:rPr>
          <w:rFonts w:ascii="Times New Roman" w:hAnsi="Times New Roman"/>
          <w:sz w:val="28"/>
          <w:szCs w:val="28"/>
          <w:lang w:val="ru-RU"/>
        </w:rPr>
      </w:pPr>
      <w:proofErr w:type="gramStart"/>
      <w:r w:rsidRPr="005415FD">
        <w:rPr>
          <w:rFonts w:ascii="Times New Roman" w:hAnsi="Times New Roman"/>
          <w:sz w:val="28"/>
          <w:szCs w:val="28"/>
          <w:lang w:val="ru-RU"/>
        </w:rPr>
        <w:t>Дом</w:t>
      </w:r>
      <w:proofErr w:type="gramEnd"/>
      <w:r w:rsidRPr="005415FD">
        <w:rPr>
          <w:rFonts w:ascii="Times New Roman" w:hAnsi="Times New Roman"/>
          <w:sz w:val="28"/>
          <w:szCs w:val="28"/>
          <w:lang w:val="ru-RU"/>
        </w:rPr>
        <w:t xml:space="preserve"> в котором я живу, был построен 70 лет назад. Он из красного кирпича, который был изготовлен на местном кирпичном заводе. Да, в нашем селе Кишкино был когда-то свой кирпичный завод. И до сих пор сохранились здания, построенные из  этого кирпича.</w:t>
      </w:r>
    </w:p>
    <w:p w:rsidR="00E36A2D" w:rsidRPr="005415FD" w:rsidRDefault="00E36A2D" w:rsidP="00E36A2D">
      <w:pPr>
        <w:spacing w:line="360" w:lineRule="auto"/>
        <w:jc w:val="both"/>
        <w:rPr>
          <w:rFonts w:ascii="Times New Roman" w:hAnsi="Times New Roman"/>
          <w:sz w:val="28"/>
          <w:szCs w:val="28"/>
          <w:lang w:val="ru-RU"/>
        </w:rPr>
      </w:pPr>
      <w:r w:rsidRPr="005415FD">
        <w:rPr>
          <w:rFonts w:ascii="Times New Roman" w:hAnsi="Times New Roman"/>
          <w:sz w:val="28"/>
          <w:szCs w:val="28"/>
          <w:lang w:val="ru-RU"/>
        </w:rPr>
        <w:t>Чтобы узнать об истории возникновения кирпичного завода я опросила старожилов нашего села: Алексееву  Т.И., Зиновьеву Т.И., Леонтьеву А.В. они с удовольствием вспомнили былые времена и рассказали, что в 1934г. в селе Кишкино был построен кирпичный завод в пойме реки Пужава. Из этого кирпича строились церкви в Кишкине, Папулове, Андрейкове, школа, конный двор, склады и другие объекты. В организации и строительстве кирпичного завода многое сделали братья Соловьёвы – Яков, Григорий и Иван. Григорий Иванович был непревзойденным мастером печником. Мастером по производству кирпича был Лепин Николай Алексеевич. И до сих пор живы люди, которые знают секреты производства кирпича и мастера печники.</w:t>
      </w:r>
    </w:p>
    <w:p w:rsidR="00E36A2D" w:rsidRPr="005415FD" w:rsidRDefault="00E36A2D" w:rsidP="00E36A2D">
      <w:pPr>
        <w:spacing w:line="360" w:lineRule="auto"/>
        <w:jc w:val="both"/>
        <w:rPr>
          <w:rFonts w:ascii="Times New Roman" w:hAnsi="Times New Roman"/>
          <w:sz w:val="28"/>
          <w:szCs w:val="28"/>
          <w:lang w:val="ru-RU"/>
        </w:rPr>
      </w:pPr>
      <w:r w:rsidRPr="005415FD">
        <w:rPr>
          <w:rFonts w:ascii="Times New Roman" w:hAnsi="Times New Roman"/>
          <w:sz w:val="28"/>
          <w:szCs w:val="28"/>
          <w:lang w:val="ru-RU"/>
        </w:rPr>
        <w:t xml:space="preserve"> Я считаю, что строительство кирпичного завода экономически и технически выгодно, так как минерально-сырьевая база была рядышком. На территории села есть карьеры с глиной (кирпичные суглинки). Так же есть своя пилорама, там опилок сколько угодно. А в соседнем селе Папулово, которое относится к местной сельской администрации</w:t>
      </w:r>
      <w:proofErr w:type="gramStart"/>
      <w:r w:rsidRPr="005415FD">
        <w:rPr>
          <w:rFonts w:ascii="Times New Roman" w:hAnsi="Times New Roman"/>
          <w:sz w:val="28"/>
          <w:szCs w:val="28"/>
          <w:lang w:val="ru-RU"/>
        </w:rPr>
        <w:t xml:space="preserve"> ,</w:t>
      </w:r>
      <w:proofErr w:type="gramEnd"/>
      <w:r w:rsidRPr="005415FD">
        <w:rPr>
          <w:rFonts w:ascii="Times New Roman" w:hAnsi="Times New Roman"/>
          <w:sz w:val="28"/>
          <w:szCs w:val="28"/>
          <w:lang w:val="ru-RU"/>
        </w:rPr>
        <w:t xml:space="preserve"> есть карьер со строительным песком.</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Сегодня в нашем селе не строится жильё, развалился колхоз, нет работы. А ведь мы не такие уж и бедные. У  нас много   природных ресурсов, только для этого необходимо провести исследование  материалов, подключить специалистов, найти спонсоров и можно опять построить  кирпичный завод. Это решит очень многие проблемы на селе. Не закроют </w:t>
      </w:r>
      <w:r w:rsidRPr="005415FD">
        <w:rPr>
          <w:rFonts w:ascii="Times New Roman" w:hAnsi="Times New Roman"/>
          <w:sz w:val="28"/>
          <w:szCs w:val="28"/>
          <w:lang w:val="ru-RU"/>
        </w:rPr>
        <w:lastRenderedPageBreak/>
        <w:t xml:space="preserve">школу, жители не будут уезжать в город в поисках работы, к нам будут приезжать молодые специалисты, так как уровень жизни вырастет, будет строиться жильё.  К началу 90-х годов в области насчитывалось около 50 кирпичных заводов, работающих на местном сырье, к сожалению </w:t>
      </w:r>
      <w:proofErr w:type="gramStart"/>
      <w:r w:rsidRPr="005415FD">
        <w:rPr>
          <w:rFonts w:ascii="Times New Roman" w:hAnsi="Times New Roman"/>
          <w:sz w:val="28"/>
          <w:szCs w:val="28"/>
          <w:lang w:val="ru-RU"/>
        </w:rPr>
        <w:t>их</w:t>
      </w:r>
      <w:proofErr w:type="gramEnd"/>
      <w:r w:rsidRPr="005415FD">
        <w:rPr>
          <w:rFonts w:ascii="Times New Roman" w:hAnsi="Times New Roman"/>
          <w:sz w:val="28"/>
          <w:szCs w:val="28"/>
          <w:lang w:val="ru-RU"/>
        </w:rPr>
        <w:t xml:space="preserve"> вытеснили более крупные предприятия. Но сегодня уже другое время и малый, и средний бизнес поддерживается государством, так как это выгодно для небольшой местности. Население нашей сельской администрации насчитывается 850 человек, с каждым годом увеличивается число дачников, которые хотят отреставрировать дома или построить новые. Я думаю, что кирпичный завод не был бы убыточным. Это не только моё мнение. Я провела социологический опрос среди жителей села, итоги которого показали, что 86% опрошенных поддерживают строительство нового кирпичного завода и рассматривают его как возможность предоставления рабочих мест безработным села</w:t>
      </w:r>
      <w:proofErr w:type="gramStart"/>
      <w:r w:rsidRPr="005415FD">
        <w:rPr>
          <w:rFonts w:ascii="Times New Roman" w:hAnsi="Times New Roman"/>
          <w:sz w:val="28"/>
          <w:szCs w:val="28"/>
          <w:lang w:val="ru-RU"/>
        </w:rPr>
        <w:t xml:space="preserve"> ,</w:t>
      </w:r>
      <w:proofErr w:type="gramEnd"/>
      <w:r w:rsidRPr="005415FD">
        <w:rPr>
          <w:rFonts w:ascii="Times New Roman" w:hAnsi="Times New Roman"/>
          <w:sz w:val="28"/>
          <w:szCs w:val="28"/>
          <w:lang w:val="ru-RU"/>
        </w:rPr>
        <w:t xml:space="preserve">  его сохранение и дальнейшее развитие. </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 xml:space="preserve"> Администрация Кишкинского сельсовета разрабатывает программу по развитию села, одним из направлений которой является строительство нового кирпичного завода. В живописном селе Бурныковка  строится база отдыха, где будут использоваться рекреационные ресурсы: чистый  лесной воздух, озеро. Я предлагаю в качестве дополнительного ресурса использовать голубые глины</w:t>
      </w:r>
      <w:proofErr w:type="gramStart"/>
      <w:r w:rsidRPr="005415FD">
        <w:rPr>
          <w:rFonts w:ascii="Times New Roman" w:hAnsi="Times New Roman"/>
          <w:sz w:val="28"/>
          <w:szCs w:val="28"/>
          <w:lang w:val="ru-RU"/>
        </w:rPr>
        <w:t xml:space="preserve"> ,</w:t>
      </w:r>
      <w:proofErr w:type="gramEnd"/>
      <w:r w:rsidRPr="005415FD">
        <w:rPr>
          <w:rFonts w:ascii="Times New Roman" w:hAnsi="Times New Roman"/>
          <w:sz w:val="28"/>
          <w:szCs w:val="28"/>
          <w:lang w:val="ru-RU"/>
        </w:rPr>
        <w:t xml:space="preserve"> находящиеся на территории нашей администрации в лечебных и косметических целях. </w:t>
      </w: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rPr>
          <w:rFonts w:ascii="Times New Roman" w:hAnsi="Times New Roman"/>
          <w:sz w:val="28"/>
          <w:szCs w:val="28"/>
          <w:lang w:val="ru-RU"/>
        </w:rPr>
      </w:pPr>
    </w:p>
    <w:p w:rsidR="00E36A2D" w:rsidRPr="00E36A2D" w:rsidRDefault="00E36A2D" w:rsidP="00E36A2D">
      <w:pPr>
        <w:numPr>
          <w:ilvl w:val="0"/>
          <w:numId w:val="1"/>
        </w:numPr>
        <w:spacing w:line="360" w:lineRule="auto"/>
        <w:jc w:val="center"/>
        <w:rPr>
          <w:rFonts w:ascii="Times New Roman" w:hAnsi="Times New Roman"/>
          <w:b/>
          <w:sz w:val="28"/>
          <w:szCs w:val="28"/>
        </w:rPr>
      </w:pPr>
      <w:proofErr w:type="spellStart"/>
      <w:r w:rsidRPr="00E36A2D">
        <w:rPr>
          <w:rFonts w:ascii="Times New Roman" w:hAnsi="Times New Roman"/>
          <w:b/>
          <w:sz w:val="28"/>
          <w:szCs w:val="28"/>
        </w:rPr>
        <w:lastRenderedPageBreak/>
        <w:t>Вывод</w:t>
      </w:r>
      <w:proofErr w:type="spellEnd"/>
    </w:p>
    <w:p w:rsidR="00E36A2D" w:rsidRPr="005415FD" w:rsidRDefault="00E36A2D" w:rsidP="00E36A2D">
      <w:pPr>
        <w:spacing w:line="360" w:lineRule="auto"/>
        <w:ind w:firstLine="708"/>
        <w:jc w:val="both"/>
        <w:rPr>
          <w:rFonts w:ascii="Times New Roman" w:hAnsi="Times New Roman"/>
          <w:sz w:val="28"/>
          <w:szCs w:val="28"/>
          <w:lang w:val="ru-RU"/>
        </w:rPr>
      </w:pPr>
      <w:proofErr w:type="gramStart"/>
      <w:r w:rsidRPr="005415FD">
        <w:rPr>
          <w:rFonts w:ascii="Times New Roman" w:hAnsi="Times New Roman"/>
          <w:sz w:val="28"/>
          <w:szCs w:val="28"/>
          <w:lang w:val="ru-RU"/>
        </w:rPr>
        <w:t>В Нижегородской области выявлены залежи многих полезных ископаемых: строительных материалов (гипс, ангидрит, глины, пески), сырья для черной металлургии (железные руды, формовочные глины, известняки), химического сырья, лечебных грязей и минерального топлива (торф и горючие сланцы) и других видов природного сырья.</w:t>
      </w:r>
      <w:proofErr w:type="gramEnd"/>
      <w:r w:rsidRPr="005415FD">
        <w:rPr>
          <w:rFonts w:ascii="Times New Roman" w:hAnsi="Times New Roman"/>
          <w:sz w:val="28"/>
          <w:szCs w:val="28"/>
          <w:lang w:val="ru-RU"/>
        </w:rPr>
        <w:t xml:space="preserve"> Большинство ископаемых недр области находит использование в народном хозяйстве. По качеству полезные ископаемые области  не уступают другим известным месторождениям, но пока еще существуют проблемы их добычи  в связи с особенностями  залегания. </w:t>
      </w:r>
    </w:p>
    <w:p w:rsidR="00E36A2D" w:rsidRPr="005415FD" w:rsidRDefault="00E36A2D" w:rsidP="00E36A2D">
      <w:pPr>
        <w:spacing w:line="360" w:lineRule="auto"/>
        <w:ind w:firstLine="708"/>
        <w:jc w:val="both"/>
        <w:rPr>
          <w:rFonts w:ascii="Times New Roman" w:hAnsi="Times New Roman"/>
          <w:sz w:val="28"/>
          <w:szCs w:val="28"/>
          <w:lang w:val="ru-RU"/>
        </w:rPr>
      </w:pPr>
      <w:r w:rsidRPr="005415FD">
        <w:rPr>
          <w:rFonts w:ascii="Times New Roman" w:hAnsi="Times New Roman"/>
          <w:sz w:val="28"/>
          <w:szCs w:val="28"/>
          <w:lang w:val="ru-RU"/>
        </w:rPr>
        <w:t>Проводя исследовательскую работу, я выяснила, что в нашем Большемурашкинском районе тоже  есть полезные ископаемые: глины, строительный песок. Уже в 30-е годы их активно использовали для местного производства кирпича, строительства жилья и социально-культурных объектов. Восстановление кирпичного завода с использованием местного сырья дало бы  хороший экономический эффект в наше социально-нестабильное время: у нас будут рабочие места, доступные стройматериалы. Но для этого необходимо привлечение специалистов, учёных для проведения исследований, усовершенствования технологий. Так же необходима поддержка на государственном уровне: исследование природно-сырьевой ресурсной базы Нижегородской области, проблем рационального ресурсопользования и управления ими в условиях формирования рыночных отношений. Все это должно послужить на благо развития отечественного производства, и, в частности, сохранения и развития нашего села.</w:t>
      </w: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jc w:val="both"/>
        <w:rPr>
          <w:rFonts w:ascii="Times New Roman" w:hAnsi="Times New Roman"/>
          <w:sz w:val="28"/>
          <w:szCs w:val="28"/>
          <w:lang w:val="ru-RU"/>
        </w:rPr>
      </w:pPr>
    </w:p>
    <w:p w:rsidR="00E36A2D" w:rsidRPr="005415FD" w:rsidRDefault="00E36A2D" w:rsidP="00E36A2D">
      <w:pPr>
        <w:spacing w:line="360" w:lineRule="auto"/>
        <w:ind w:firstLine="708"/>
        <w:jc w:val="both"/>
        <w:rPr>
          <w:rFonts w:ascii="Times New Roman" w:hAnsi="Times New Roman"/>
          <w:sz w:val="28"/>
          <w:szCs w:val="28"/>
          <w:lang w:val="ru-RU"/>
        </w:rPr>
      </w:pPr>
    </w:p>
    <w:p w:rsidR="00E36A2D" w:rsidRPr="005415FD" w:rsidRDefault="00E36A2D" w:rsidP="00E36A2D">
      <w:pPr>
        <w:spacing w:line="360" w:lineRule="auto"/>
        <w:ind w:firstLine="708"/>
        <w:rPr>
          <w:rFonts w:ascii="Times New Roman" w:hAnsi="Times New Roman"/>
          <w:sz w:val="28"/>
          <w:szCs w:val="28"/>
          <w:lang w:val="ru-RU"/>
        </w:rPr>
      </w:pPr>
      <w:r w:rsidRPr="005415FD">
        <w:rPr>
          <w:rFonts w:ascii="Times New Roman" w:hAnsi="Times New Roman"/>
          <w:sz w:val="28"/>
          <w:szCs w:val="28"/>
          <w:lang w:val="ru-RU"/>
        </w:rPr>
        <w:lastRenderedPageBreak/>
        <w:t>Список литературы:</w:t>
      </w:r>
    </w:p>
    <w:p w:rsidR="00E36A2D" w:rsidRPr="005415FD" w:rsidRDefault="00E36A2D" w:rsidP="00E36A2D">
      <w:pPr>
        <w:spacing w:line="360" w:lineRule="auto"/>
        <w:ind w:firstLine="708"/>
        <w:rPr>
          <w:rFonts w:ascii="Times New Roman" w:hAnsi="Times New Roman"/>
          <w:sz w:val="28"/>
          <w:szCs w:val="28"/>
          <w:lang w:val="ru-RU"/>
        </w:rPr>
      </w:pPr>
    </w:p>
    <w:p w:rsidR="00E36A2D" w:rsidRPr="005415F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 xml:space="preserve">1. Богатырев В.Р. Основные виды ресурсов Нижегородской области. Нижний Новгород: Издательство Волго-Вятской академии государственной службы, 1999. </w:t>
      </w:r>
    </w:p>
    <w:p w:rsidR="00E36A2D" w:rsidRPr="005415F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2. Коротич В.И., Пушков Н.С. Приоритетные направления развития экономики Нижегородской области. Н.Новгород, 1989г.</w:t>
      </w:r>
    </w:p>
    <w:p w:rsidR="00E36A2D" w:rsidRPr="005415F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3. Кулинич Г.С., Фридман Б.И. Геологические путешествия по Горьковской земле.- Горький, 1990.</w:t>
      </w:r>
    </w:p>
    <w:p w:rsidR="00E36A2D" w:rsidRPr="005415F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 xml:space="preserve">4. </w:t>
      </w:r>
      <w:proofErr w:type="gramStart"/>
      <w:r w:rsidRPr="005415FD">
        <w:rPr>
          <w:rFonts w:ascii="Times New Roman" w:hAnsi="Times New Roman"/>
          <w:sz w:val="28"/>
          <w:szCs w:val="28"/>
          <w:lang w:val="ru-RU"/>
        </w:rPr>
        <w:t>Медынский</w:t>
      </w:r>
      <w:proofErr w:type="gramEnd"/>
      <w:r w:rsidRPr="005415FD">
        <w:rPr>
          <w:rFonts w:ascii="Times New Roman" w:hAnsi="Times New Roman"/>
          <w:sz w:val="28"/>
          <w:szCs w:val="28"/>
          <w:lang w:val="ru-RU"/>
        </w:rPr>
        <w:t xml:space="preserve"> Е.Н. От тьмы к свету. – Н. Новгород, 1918.</w:t>
      </w:r>
    </w:p>
    <w:p w:rsidR="00E36A2D" w:rsidRPr="005415F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5. Романов Н.М. Недра и геологическое прошлое Горьковской области.  - Горьковское областное издательство, 1937.</w:t>
      </w:r>
    </w:p>
    <w:p w:rsidR="00E36A2D" w:rsidRPr="005415F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6. Русинов Н.Д. Этническое прошлое Нижегородского Поволжья. – Н.Новгород, 1994.</w:t>
      </w:r>
    </w:p>
    <w:p w:rsidR="00E36A2D" w:rsidRPr="005415FD" w:rsidRDefault="00E36A2D" w:rsidP="00E36A2D">
      <w:pPr>
        <w:spacing w:line="360" w:lineRule="auto"/>
        <w:rPr>
          <w:rFonts w:ascii="Times New Roman" w:hAnsi="Times New Roman"/>
          <w:sz w:val="28"/>
          <w:szCs w:val="28"/>
          <w:lang w:val="ru-RU"/>
        </w:rPr>
      </w:pPr>
      <w:r w:rsidRPr="005415FD">
        <w:rPr>
          <w:rFonts w:ascii="Times New Roman" w:hAnsi="Times New Roman"/>
          <w:sz w:val="28"/>
          <w:szCs w:val="28"/>
          <w:lang w:val="ru-RU"/>
        </w:rPr>
        <w:t>7. Скиннер Б. Хватит ли человечеству земных ресурсов? – М.: Мир, 1989.</w:t>
      </w:r>
    </w:p>
    <w:p w:rsidR="00E36A2D" w:rsidRPr="00E36A2D" w:rsidRDefault="00E36A2D" w:rsidP="00E36A2D">
      <w:pPr>
        <w:spacing w:line="360" w:lineRule="auto"/>
        <w:rPr>
          <w:rFonts w:ascii="Times New Roman" w:hAnsi="Times New Roman"/>
          <w:sz w:val="28"/>
          <w:szCs w:val="28"/>
        </w:rPr>
      </w:pPr>
      <w:r w:rsidRPr="005415FD">
        <w:rPr>
          <w:rFonts w:ascii="Times New Roman" w:hAnsi="Times New Roman"/>
          <w:sz w:val="28"/>
          <w:szCs w:val="28"/>
          <w:lang w:val="ru-RU"/>
        </w:rPr>
        <w:t xml:space="preserve">8. Шомысов Н.М. Геология и полезные ископаемые Горьковской области.- </w:t>
      </w:r>
      <w:proofErr w:type="spellStart"/>
      <w:r w:rsidRPr="00E36A2D">
        <w:rPr>
          <w:rFonts w:ascii="Times New Roman" w:hAnsi="Times New Roman"/>
          <w:sz w:val="28"/>
          <w:szCs w:val="28"/>
        </w:rPr>
        <w:t>Горьковское</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областное</w:t>
      </w:r>
      <w:proofErr w:type="spellEnd"/>
      <w:r w:rsidRPr="00E36A2D">
        <w:rPr>
          <w:rFonts w:ascii="Times New Roman" w:hAnsi="Times New Roman"/>
          <w:sz w:val="28"/>
          <w:szCs w:val="28"/>
        </w:rPr>
        <w:t xml:space="preserve"> </w:t>
      </w:r>
      <w:proofErr w:type="spellStart"/>
      <w:r w:rsidRPr="00E36A2D">
        <w:rPr>
          <w:rFonts w:ascii="Times New Roman" w:hAnsi="Times New Roman"/>
          <w:sz w:val="28"/>
          <w:szCs w:val="28"/>
        </w:rPr>
        <w:t>государственное</w:t>
      </w:r>
      <w:proofErr w:type="spellEnd"/>
      <w:r w:rsidRPr="00E36A2D">
        <w:rPr>
          <w:rFonts w:ascii="Times New Roman" w:hAnsi="Times New Roman"/>
          <w:sz w:val="28"/>
          <w:szCs w:val="28"/>
        </w:rPr>
        <w:t xml:space="preserve"> издательство</w:t>
      </w:r>
      <w:proofErr w:type="gramStart"/>
      <w:r w:rsidRPr="00E36A2D">
        <w:rPr>
          <w:rFonts w:ascii="Times New Roman" w:hAnsi="Times New Roman"/>
          <w:sz w:val="28"/>
          <w:szCs w:val="28"/>
        </w:rPr>
        <w:t>,1950</w:t>
      </w:r>
      <w:proofErr w:type="gramEnd"/>
      <w:r w:rsidRPr="00E36A2D">
        <w:rPr>
          <w:rFonts w:ascii="Times New Roman" w:hAnsi="Times New Roman"/>
          <w:sz w:val="28"/>
          <w:szCs w:val="28"/>
        </w:rPr>
        <w:t xml:space="preserve"> г.</w:t>
      </w: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E36A2D" w:rsidRPr="00E36A2D" w:rsidRDefault="00E36A2D" w:rsidP="00E36A2D">
      <w:pPr>
        <w:rPr>
          <w:rFonts w:ascii="Times New Roman" w:hAnsi="Times New Roman"/>
          <w:sz w:val="28"/>
          <w:szCs w:val="28"/>
        </w:rPr>
      </w:pPr>
    </w:p>
    <w:p w:rsidR="00905D58" w:rsidRPr="00E36A2D" w:rsidRDefault="00905D58">
      <w:pPr>
        <w:rPr>
          <w:rFonts w:ascii="Times New Roman" w:hAnsi="Times New Roman"/>
          <w:sz w:val="28"/>
          <w:szCs w:val="28"/>
        </w:rPr>
      </w:pPr>
    </w:p>
    <w:sectPr w:rsidR="00905D58" w:rsidRPr="00E36A2D" w:rsidSect="000D00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D58" w:rsidRDefault="00905D58" w:rsidP="00E36A2D">
      <w:r>
        <w:separator/>
      </w:r>
    </w:p>
  </w:endnote>
  <w:endnote w:type="continuationSeparator" w:id="1">
    <w:p w:rsidR="00905D58" w:rsidRDefault="00905D58" w:rsidP="00E36A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D58" w:rsidRDefault="00905D58" w:rsidP="00E36A2D">
      <w:r>
        <w:separator/>
      </w:r>
    </w:p>
  </w:footnote>
  <w:footnote w:type="continuationSeparator" w:id="1">
    <w:p w:rsidR="00905D58" w:rsidRDefault="00905D58" w:rsidP="00E36A2D">
      <w:r>
        <w:continuationSeparator/>
      </w:r>
    </w:p>
  </w:footnote>
  <w:footnote w:id="2">
    <w:p w:rsidR="00E36A2D" w:rsidRPr="005415FD" w:rsidRDefault="00E36A2D" w:rsidP="00E36A2D">
      <w:pPr>
        <w:pStyle w:val="a3"/>
        <w:rPr>
          <w:lang w:val="ru-RU"/>
        </w:rPr>
      </w:pPr>
      <w:r>
        <w:rPr>
          <w:rStyle w:val="a5"/>
        </w:rPr>
        <w:footnoteRef/>
      </w:r>
      <w:r w:rsidRPr="005415FD">
        <w:rPr>
          <w:lang w:val="ru-RU"/>
        </w:rPr>
        <w:t xml:space="preserve"> Скиннер Б. Хватит ли человечеству земных ресурсов? – М.: Мир, 1989.</w:t>
      </w:r>
    </w:p>
  </w:footnote>
  <w:footnote w:id="3">
    <w:p w:rsidR="00E36A2D" w:rsidRPr="005415FD" w:rsidRDefault="00E36A2D" w:rsidP="00E36A2D">
      <w:pPr>
        <w:pStyle w:val="a3"/>
        <w:rPr>
          <w:lang w:val="ru-RU"/>
        </w:rPr>
      </w:pPr>
      <w:r>
        <w:rPr>
          <w:rStyle w:val="a5"/>
        </w:rPr>
        <w:footnoteRef/>
      </w:r>
      <w:r w:rsidRPr="005415FD">
        <w:rPr>
          <w:lang w:val="ru-RU"/>
        </w:rPr>
        <w:t xml:space="preserve"> Русинов Н.Д. Этническое прошлое Нижегородского Поволжья. – Н.Новгород, 1994.</w:t>
      </w:r>
    </w:p>
  </w:footnote>
  <w:footnote w:id="4">
    <w:p w:rsidR="00E36A2D" w:rsidRPr="005415FD" w:rsidRDefault="00E36A2D" w:rsidP="00E36A2D">
      <w:pPr>
        <w:pStyle w:val="a3"/>
        <w:rPr>
          <w:lang w:val="ru-RU"/>
        </w:rPr>
      </w:pPr>
      <w:r>
        <w:rPr>
          <w:rStyle w:val="a5"/>
        </w:rPr>
        <w:footnoteRef/>
      </w:r>
      <w:r w:rsidRPr="005415FD">
        <w:rPr>
          <w:lang w:val="ru-RU"/>
        </w:rPr>
        <w:t xml:space="preserve"> </w:t>
      </w:r>
      <w:r w:rsidRPr="005415FD">
        <w:rPr>
          <w:sz w:val="22"/>
          <w:szCs w:val="22"/>
          <w:lang w:val="ru-RU"/>
        </w:rPr>
        <w:t>«Г.С. Кулинич и В.И. Фридман Геологические путешествия по Горьковской земле».- Горький, 1990.</w:t>
      </w:r>
    </w:p>
  </w:footnote>
  <w:footnote w:id="5">
    <w:p w:rsidR="00E36A2D" w:rsidRPr="005415FD" w:rsidRDefault="00E36A2D" w:rsidP="00E36A2D">
      <w:pPr>
        <w:pStyle w:val="a3"/>
        <w:rPr>
          <w:lang w:val="ru-RU"/>
        </w:rPr>
      </w:pPr>
      <w:r>
        <w:rPr>
          <w:rStyle w:val="a5"/>
        </w:rPr>
        <w:footnoteRef/>
      </w:r>
      <w:r w:rsidRPr="005415FD">
        <w:rPr>
          <w:lang w:val="ru-RU"/>
        </w:rPr>
        <w:t xml:space="preserve"> Там же.</w:t>
      </w:r>
    </w:p>
  </w:footnote>
  <w:footnote w:id="6">
    <w:p w:rsidR="00E36A2D" w:rsidRPr="005415FD" w:rsidRDefault="00E36A2D" w:rsidP="00E36A2D">
      <w:pPr>
        <w:pStyle w:val="a3"/>
        <w:rPr>
          <w:lang w:val="ru-RU"/>
        </w:rPr>
      </w:pPr>
      <w:r>
        <w:rPr>
          <w:rStyle w:val="a5"/>
        </w:rPr>
        <w:footnoteRef/>
      </w:r>
      <w:r w:rsidRPr="005415FD">
        <w:rPr>
          <w:lang w:val="ru-RU"/>
        </w:rPr>
        <w:t xml:space="preserve"> </w:t>
      </w:r>
      <w:r w:rsidRPr="005415FD">
        <w:rPr>
          <w:sz w:val="22"/>
          <w:szCs w:val="22"/>
          <w:lang w:val="ru-RU"/>
        </w:rPr>
        <w:t>«Г.С. Кулинич и В.И. Фридман Геологические путешествия по Горьковской земле».- Горький, 1990.</w:t>
      </w:r>
    </w:p>
  </w:footnote>
  <w:footnote w:id="7">
    <w:p w:rsidR="00E36A2D" w:rsidRPr="005415FD" w:rsidRDefault="00E36A2D" w:rsidP="00E36A2D">
      <w:pPr>
        <w:pStyle w:val="a3"/>
        <w:rPr>
          <w:lang w:val="ru-RU"/>
        </w:rPr>
      </w:pPr>
      <w:r>
        <w:rPr>
          <w:rStyle w:val="a5"/>
        </w:rPr>
        <w:footnoteRef/>
      </w:r>
      <w:r w:rsidRPr="005415FD">
        <w:rPr>
          <w:lang w:val="ru-RU"/>
        </w:rPr>
        <w:t xml:space="preserve"> Медынский Е.Н От тьмы к свету. – Н. Новгород, 1918.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0C7D"/>
    <w:multiLevelType w:val="hybridMultilevel"/>
    <w:tmpl w:val="43E2BA32"/>
    <w:lvl w:ilvl="0" w:tplc="C474349E">
      <w:start w:val="1"/>
      <w:numFmt w:val="decimal"/>
      <w:lvlText w:val="%1."/>
      <w:lvlJc w:val="left"/>
      <w:pPr>
        <w:tabs>
          <w:tab w:val="num" w:pos="1068"/>
        </w:tabs>
        <w:ind w:left="1068" w:hanging="360"/>
      </w:pPr>
    </w:lvl>
    <w:lvl w:ilvl="1" w:tplc="D9CAD8F4">
      <w:numFmt w:val="none"/>
      <w:lvlText w:val=""/>
      <w:lvlJc w:val="left"/>
      <w:pPr>
        <w:tabs>
          <w:tab w:val="num" w:pos="360"/>
        </w:tabs>
        <w:ind w:left="0" w:firstLine="0"/>
      </w:pPr>
    </w:lvl>
    <w:lvl w:ilvl="2" w:tplc="8A86ADCA">
      <w:numFmt w:val="none"/>
      <w:lvlText w:val=""/>
      <w:lvlJc w:val="left"/>
      <w:pPr>
        <w:tabs>
          <w:tab w:val="num" w:pos="360"/>
        </w:tabs>
        <w:ind w:left="0" w:firstLine="0"/>
      </w:pPr>
    </w:lvl>
    <w:lvl w:ilvl="3" w:tplc="C742B3A0">
      <w:numFmt w:val="none"/>
      <w:lvlText w:val=""/>
      <w:lvlJc w:val="left"/>
      <w:pPr>
        <w:tabs>
          <w:tab w:val="num" w:pos="360"/>
        </w:tabs>
        <w:ind w:left="0" w:firstLine="0"/>
      </w:pPr>
    </w:lvl>
    <w:lvl w:ilvl="4" w:tplc="7A4054EA">
      <w:numFmt w:val="none"/>
      <w:lvlText w:val=""/>
      <w:lvlJc w:val="left"/>
      <w:pPr>
        <w:tabs>
          <w:tab w:val="num" w:pos="360"/>
        </w:tabs>
        <w:ind w:left="0" w:firstLine="0"/>
      </w:pPr>
    </w:lvl>
    <w:lvl w:ilvl="5" w:tplc="EF16E548">
      <w:numFmt w:val="none"/>
      <w:lvlText w:val=""/>
      <w:lvlJc w:val="left"/>
      <w:pPr>
        <w:tabs>
          <w:tab w:val="num" w:pos="360"/>
        </w:tabs>
        <w:ind w:left="0" w:firstLine="0"/>
      </w:pPr>
    </w:lvl>
    <w:lvl w:ilvl="6" w:tplc="93E64868">
      <w:numFmt w:val="none"/>
      <w:lvlText w:val=""/>
      <w:lvlJc w:val="left"/>
      <w:pPr>
        <w:tabs>
          <w:tab w:val="num" w:pos="360"/>
        </w:tabs>
        <w:ind w:left="0" w:firstLine="0"/>
      </w:pPr>
    </w:lvl>
    <w:lvl w:ilvl="7" w:tplc="2FE24F1A">
      <w:numFmt w:val="none"/>
      <w:lvlText w:val=""/>
      <w:lvlJc w:val="left"/>
      <w:pPr>
        <w:tabs>
          <w:tab w:val="num" w:pos="360"/>
        </w:tabs>
        <w:ind w:left="0" w:firstLine="0"/>
      </w:pPr>
    </w:lvl>
    <w:lvl w:ilvl="8" w:tplc="17240EDC">
      <w:numFmt w:val="none"/>
      <w:lvlText w:val=""/>
      <w:lvlJc w:val="left"/>
      <w:pPr>
        <w:tabs>
          <w:tab w:val="num" w:pos="360"/>
        </w:tabs>
        <w:ind w:left="0" w:firstLine="0"/>
      </w:pPr>
    </w:lvl>
  </w:abstractNum>
  <w:abstractNum w:abstractNumId="1">
    <w:nsid w:val="657875F8"/>
    <w:multiLevelType w:val="hybridMultilevel"/>
    <w:tmpl w:val="06089A84"/>
    <w:lvl w:ilvl="0" w:tplc="0419000B">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36A2D"/>
    <w:rsid w:val="000D008E"/>
    <w:rsid w:val="005415FD"/>
    <w:rsid w:val="00905D58"/>
    <w:rsid w:val="00A84012"/>
    <w:rsid w:val="00E36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12"/>
    <w:pPr>
      <w:spacing w:after="0" w:line="240" w:lineRule="auto"/>
    </w:pPr>
    <w:rPr>
      <w:sz w:val="24"/>
      <w:szCs w:val="24"/>
    </w:rPr>
  </w:style>
  <w:style w:type="paragraph" w:styleId="1">
    <w:name w:val="heading 1"/>
    <w:basedOn w:val="a"/>
    <w:next w:val="a"/>
    <w:link w:val="10"/>
    <w:uiPriority w:val="9"/>
    <w:qFormat/>
    <w:rsid w:val="00A8401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8401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8401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8401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8401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8401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84012"/>
    <w:pPr>
      <w:spacing w:before="240" w:after="60"/>
      <w:outlineLvl w:val="6"/>
    </w:pPr>
    <w:rPr>
      <w:rFonts w:cstheme="majorBidi"/>
    </w:rPr>
  </w:style>
  <w:style w:type="paragraph" w:styleId="8">
    <w:name w:val="heading 8"/>
    <w:basedOn w:val="a"/>
    <w:next w:val="a"/>
    <w:link w:val="80"/>
    <w:uiPriority w:val="9"/>
    <w:semiHidden/>
    <w:unhideWhenUsed/>
    <w:qFormat/>
    <w:rsid w:val="00A84012"/>
    <w:pPr>
      <w:spacing w:before="240" w:after="60"/>
      <w:outlineLvl w:val="7"/>
    </w:pPr>
    <w:rPr>
      <w:rFonts w:cstheme="majorBidi"/>
      <w:i/>
      <w:iCs/>
    </w:rPr>
  </w:style>
  <w:style w:type="paragraph" w:styleId="9">
    <w:name w:val="heading 9"/>
    <w:basedOn w:val="a"/>
    <w:next w:val="a"/>
    <w:link w:val="90"/>
    <w:uiPriority w:val="9"/>
    <w:semiHidden/>
    <w:unhideWhenUsed/>
    <w:qFormat/>
    <w:rsid w:val="00A8401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36A2D"/>
    <w:rPr>
      <w:rFonts w:ascii="Times New Roman" w:eastAsia="Times New Roman" w:hAnsi="Times New Roman"/>
      <w:sz w:val="20"/>
      <w:szCs w:val="20"/>
    </w:rPr>
  </w:style>
  <w:style w:type="character" w:customStyle="1" w:styleId="a4">
    <w:name w:val="Текст сноски Знак"/>
    <w:basedOn w:val="a0"/>
    <w:link w:val="a3"/>
    <w:semiHidden/>
    <w:rsid w:val="00E36A2D"/>
    <w:rPr>
      <w:rFonts w:ascii="Times New Roman" w:eastAsia="Times New Roman" w:hAnsi="Times New Roman" w:cs="Times New Roman"/>
      <w:sz w:val="20"/>
      <w:szCs w:val="20"/>
    </w:rPr>
  </w:style>
  <w:style w:type="character" w:styleId="a5">
    <w:name w:val="footnote reference"/>
    <w:basedOn w:val="a0"/>
    <w:semiHidden/>
    <w:unhideWhenUsed/>
    <w:rsid w:val="00E36A2D"/>
    <w:rPr>
      <w:vertAlign w:val="superscript"/>
    </w:rPr>
  </w:style>
  <w:style w:type="character" w:customStyle="1" w:styleId="10">
    <w:name w:val="Заголовок 1 Знак"/>
    <w:basedOn w:val="a0"/>
    <w:link w:val="1"/>
    <w:uiPriority w:val="9"/>
    <w:rsid w:val="00A840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8401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8401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84012"/>
    <w:rPr>
      <w:rFonts w:cstheme="majorBidi"/>
      <w:b/>
      <w:bCs/>
      <w:sz w:val="28"/>
      <w:szCs w:val="28"/>
    </w:rPr>
  </w:style>
  <w:style w:type="character" w:customStyle="1" w:styleId="50">
    <w:name w:val="Заголовок 5 Знак"/>
    <w:basedOn w:val="a0"/>
    <w:link w:val="5"/>
    <w:uiPriority w:val="9"/>
    <w:semiHidden/>
    <w:rsid w:val="00A84012"/>
    <w:rPr>
      <w:rFonts w:cstheme="majorBidi"/>
      <w:b/>
      <w:bCs/>
      <w:i/>
      <w:iCs/>
      <w:sz w:val="26"/>
      <w:szCs w:val="26"/>
    </w:rPr>
  </w:style>
  <w:style w:type="character" w:customStyle="1" w:styleId="60">
    <w:name w:val="Заголовок 6 Знак"/>
    <w:basedOn w:val="a0"/>
    <w:link w:val="6"/>
    <w:uiPriority w:val="9"/>
    <w:semiHidden/>
    <w:rsid w:val="00A84012"/>
    <w:rPr>
      <w:rFonts w:cstheme="majorBidi"/>
      <w:b/>
      <w:bCs/>
    </w:rPr>
  </w:style>
  <w:style w:type="character" w:customStyle="1" w:styleId="70">
    <w:name w:val="Заголовок 7 Знак"/>
    <w:basedOn w:val="a0"/>
    <w:link w:val="7"/>
    <w:uiPriority w:val="9"/>
    <w:semiHidden/>
    <w:rsid w:val="00A84012"/>
    <w:rPr>
      <w:rFonts w:cstheme="majorBidi"/>
      <w:sz w:val="24"/>
      <w:szCs w:val="24"/>
    </w:rPr>
  </w:style>
  <w:style w:type="character" w:customStyle="1" w:styleId="80">
    <w:name w:val="Заголовок 8 Знак"/>
    <w:basedOn w:val="a0"/>
    <w:link w:val="8"/>
    <w:uiPriority w:val="9"/>
    <w:semiHidden/>
    <w:rsid w:val="00A84012"/>
    <w:rPr>
      <w:rFonts w:cstheme="majorBidi"/>
      <w:i/>
      <w:iCs/>
      <w:sz w:val="24"/>
      <w:szCs w:val="24"/>
    </w:rPr>
  </w:style>
  <w:style w:type="character" w:customStyle="1" w:styleId="90">
    <w:name w:val="Заголовок 9 Знак"/>
    <w:basedOn w:val="a0"/>
    <w:link w:val="9"/>
    <w:uiPriority w:val="9"/>
    <w:semiHidden/>
    <w:rsid w:val="00A84012"/>
    <w:rPr>
      <w:rFonts w:asciiTheme="majorHAnsi" w:eastAsiaTheme="majorEastAsia" w:hAnsiTheme="majorHAnsi" w:cstheme="majorBidi"/>
    </w:rPr>
  </w:style>
  <w:style w:type="paragraph" w:styleId="a6">
    <w:name w:val="caption"/>
    <w:basedOn w:val="a"/>
    <w:next w:val="a"/>
    <w:uiPriority w:val="35"/>
    <w:semiHidden/>
    <w:unhideWhenUsed/>
    <w:rsid w:val="00E36A2D"/>
    <w:rPr>
      <w:b/>
      <w:bCs/>
      <w:color w:val="4F81BD" w:themeColor="accent1"/>
      <w:sz w:val="18"/>
      <w:szCs w:val="18"/>
    </w:rPr>
  </w:style>
  <w:style w:type="paragraph" w:styleId="a7">
    <w:name w:val="Title"/>
    <w:basedOn w:val="a"/>
    <w:next w:val="a"/>
    <w:link w:val="a8"/>
    <w:uiPriority w:val="10"/>
    <w:qFormat/>
    <w:rsid w:val="00A84012"/>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uiPriority w:val="10"/>
    <w:rsid w:val="00A84012"/>
    <w:rPr>
      <w:rFonts w:asciiTheme="majorHAnsi" w:eastAsiaTheme="majorEastAsia" w:hAnsiTheme="majorHAnsi" w:cstheme="majorBidi"/>
      <w:b/>
      <w:bCs/>
      <w:kern w:val="28"/>
      <w:sz w:val="32"/>
      <w:szCs w:val="32"/>
    </w:rPr>
  </w:style>
  <w:style w:type="paragraph" w:styleId="a9">
    <w:name w:val="Subtitle"/>
    <w:basedOn w:val="a"/>
    <w:next w:val="a"/>
    <w:link w:val="aa"/>
    <w:uiPriority w:val="11"/>
    <w:qFormat/>
    <w:rsid w:val="00A84012"/>
    <w:pPr>
      <w:spacing w:after="60"/>
      <w:jc w:val="center"/>
      <w:outlineLvl w:val="1"/>
    </w:pPr>
    <w:rPr>
      <w:rFonts w:asciiTheme="majorHAnsi" w:eastAsiaTheme="majorEastAsia" w:hAnsiTheme="majorHAnsi" w:cstheme="majorBidi"/>
    </w:rPr>
  </w:style>
  <w:style w:type="character" w:customStyle="1" w:styleId="aa">
    <w:name w:val="Подзаголовок Знак"/>
    <w:basedOn w:val="a0"/>
    <w:link w:val="a9"/>
    <w:uiPriority w:val="11"/>
    <w:rsid w:val="00A84012"/>
    <w:rPr>
      <w:rFonts w:asciiTheme="majorHAnsi" w:eastAsiaTheme="majorEastAsia" w:hAnsiTheme="majorHAnsi" w:cstheme="majorBidi"/>
      <w:sz w:val="24"/>
      <w:szCs w:val="24"/>
    </w:rPr>
  </w:style>
  <w:style w:type="character" w:styleId="ab">
    <w:name w:val="Strong"/>
    <w:basedOn w:val="a0"/>
    <w:uiPriority w:val="22"/>
    <w:qFormat/>
    <w:rsid w:val="00A84012"/>
    <w:rPr>
      <w:b/>
      <w:bCs/>
    </w:rPr>
  </w:style>
  <w:style w:type="character" w:styleId="ac">
    <w:name w:val="Emphasis"/>
    <w:basedOn w:val="a0"/>
    <w:uiPriority w:val="20"/>
    <w:qFormat/>
    <w:rsid w:val="00A84012"/>
    <w:rPr>
      <w:rFonts w:asciiTheme="minorHAnsi" w:hAnsiTheme="minorHAnsi"/>
      <w:b/>
      <w:i/>
      <w:iCs/>
    </w:rPr>
  </w:style>
  <w:style w:type="paragraph" w:styleId="ad">
    <w:name w:val="No Spacing"/>
    <w:basedOn w:val="a"/>
    <w:uiPriority w:val="1"/>
    <w:qFormat/>
    <w:rsid w:val="00A84012"/>
    <w:rPr>
      <w:szCs w:val="32"/>
    </w:rPr>
  </w:style>
  <w:style w:type="paragraph" w:styleId="ae">
    <w:name w:val="List Paragraph"/>
    <w:basedOn w:val="a"/>
    <w:uiPriority w:val="34"/>
    <w:qFormat/>
    <w:rsid w:val="00A84012"/>
    <w:pPr>
      <w:ind w:left="720"/>
      <w:contextualSpacing/>
    </w:pPr>
  </w:style>
  <w:style w:type="paragraph" w:styleId="21">
    <w:name w:val="Quote"/>
    <w:basedOn w:val="a"/>
    <w:next w:val="a"/>
    <w:link w:val="22"/>
    <w:uiPriority w:val="29"/>
    <w:qFormat/>
    <w:rsid w:val="00A84012"/>
    <w:rPr>
      <w:i/>
    </w:rPr>
  </w:style>
  <w:style w:type="character" w:customStyle="1" w:styleId="22">
    <w:name w:val="Цитата 2 Знак"/>
    <w:basedOn w:val="a0"/>
    <w:link w:val="21"/>
    <w:uiPriority w:val="29"/>
    <w:rsid w:val="00A84012"/>
    <w:rPr>
      <w:i/>
      <w:sz w:val="24"/>
      <w:szCs w:val="24"/>
    </w:rPr>
  </w:style>
  <w:style w:type="paragraph" w:styleId="af">
    <w:name w:val="Intense Quote"/>
    <w:basedOn w:val="a"/>
    <w:next w:val="a"/>
    <w:link w:val="af0"/>
    <w:uiPriority w:val="30"/>
    <w:qFormat/>
    <w:rsid w:val="00A84012"/>
    <w:pPr>
      <w:ind w:left="720" w:right="720"/>
    </w:pPr>
    <w:rPr>
      <w:b/>
      <w:i/>
      <w:szCs w:val="22"/>
    </w:rPr>
  </w:style>
  <w:style w:type="character" w:customStyle="1" w:styleId="af0">
    <w:name w:val="Выделенная цитата Знак"/>
    <w:basedOn w:val="a0"/>
    <w:link w:val="af"/>
    <w:uiPriority w:val="30"/>
    <w:rsid w:val="00A84012"/>
    <w:rPr>
      <w:b/>
      <w:i/>
      <w:sz w:val="24"/>
    </w:rPr>
  </w:style>
  <w:style w:type="character" w:styleId="af1">
    <w:name w:val="Subtle Emphasis"/>
    <w:uiPriority w:val="19"/>
    <w:qFormat/>
    <w:rsid w:val="00A84012"/>
    <w:rPr>
      <w:i/>
      <w:color w:val="5A5A5A" w:themeColor="text1" w:themeTint="A5"/>
    </w:rPr>
  </w:style>
  <w:style w:type="character" w:styleId="af2">
    <w:name w:val="Intense Emphasis"/>
    <w:basedOn w:val="a0"/>
    <w:uiPriority w:val="21"/>
    <w:qFormat/>
    <w:rsid w:val="00A84012"/>
    <w:rPr>
      <w:b/>
      <w:i/>
      <w:sz w:val="24"/>
      <w:szCs w:val="24"/>
      <w:u w:val="single"/>
    </w:rPr>
  </w:style>
  <w:style w:type="character" w:styleId="af3">
    <w:name w:val="Subtle Reference"/>
    <w:basedOn w:val="a0"/>
    <w:uiPriority w:val="31"/>
    <w:qFormat/>
    <w:rsid w:val="00A84012"/>
    <w:rPr>
      <w:sz w:val="24"/>
      <w:szCs w:val="24"/>
      <w:u w:val="single"/>
    </w:rPr>
  </w:style>
  <w:style w:type="character" w:styleId="af4">
    <w:name w:val="Intense Reference"/>
    <w:basedOn w:val="a0"/>
    <w:uiPriority w:val="32"/>
    <w:qFormat/>
    <w:rsid w:val="00A84012"/>
    <w:rPr>
      <w:b/>
      <w:sz w:val="24"/>
      <w:u w:val="single"/>
    </w:rPr>
  </w:style>
  <w:style w:type="character" w:styleId="af5">
    <w:name w:val="Book Title"/>
    <w:basedOn w:val="a0"/>
    <w:uiPriority w:val="33"/>
    <w:qFormat/>
    <w:rsid w:val="00A84012"/>
    <w:rPr>
      <w:rFonts w:asciiTheme="majorHAnsi" w:eastAsiaTheme="majorEastAsia" w:hAnsiTheme="majorHAnsi"/>
      <w:b/>
      <w:i/>
      <w:sz w:val="24"/>
      <w:szCs w:val="24"/>
    </w:rPr>
  </w:style>
  <w:style w:type="paragraph" w:styleId="af6">
    <w:name w:val="TOC Heading"/>
    <w:basedOn w:val="1"/>
    <w:next w:val="a"/>
    <w:uiPriority w:val="39"/>
    <w:semiHidden/>
    <w:unhideWhenUsed/>
    <w:qFormat/>
    <w:rsid w:val="00A84012"/>
    <w:pPr>
      <w:outlineLvl w:val="9"/>
    </w:pPr>
  </w:style>
</w:styles>
</file>

<file path=word/webSettings.xml><?xml version="1.0" encoding="utf-8"?>
<w:webSettings xmlns:r="http://schemas.openxmlformats.org/officeDocument/2006/relationships" xmlns:w="http://schemas.openxmlformats.org/wordprocessingml/2006/main">
  <w:divs>
    <w:div w:id="18555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4877</Words>
  <Characters>27801</Characters>
  <Application>Microsoft Office Word</Application>
  <DocSecurity>0</DocSecurity>
  <Lines>231</Lines>
  <Paragraphs>65</Paragraphs>
  <ScaleCrop>false</ScaleCrop>
  <Company>2</Company>
  <LinksUpToDate>false</LinksUpToDate>
  <CharactersWithSpaces>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2018-01-18T14:03:00Z</dcterms:created>
  <dcterms:modified xsi:type="dcterms:W3CDTF">2018-01-31T08:54:00Z</dcterms:modified>
</cp:coreProperties>
</file>